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BD6" w:rsidRPr="00AE7BD6" w:rsidRDefault="00AE7BD6" w:rsidP="00AE7BD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545454"/>
          <w:kern w:val="36"/>
          <w:sz w:val="28"/>
          <w:szCs w:val="28"/>
          <w:lang w:eastAsia="ru-RU"/>
        </w:rPr>
      </w:pPr>
      <w:bookmarkStart w:id="0" w:name="_GoBack"/>
      <w:bookmarkEnd w:id="0"/>
      <w:r w:rsidRPr="00AE7BD6">
        <w:rPr>
          <w:rFonts w:ascii="Times New Roman" w:eastAsia="Times New Roman" w:hAnsi="Times New Roman" w:cs="Times New Roman"/>
          <w:b/>
          <w:bCs/>
          <w:color w:val="545454"/>
          <w:kern w:val="36"/>
          <w:sz w:val="28"/>
          <w:szCs w:val="28"/>
          <w:lang w:eastAsia="ru-RU"/>
        </w:rPr>
        <w:t>ЛЕКЦИЯ Ишемическая болезнь сердца</w:t>
      </w:r>
    </w:p>
    <w:p w:rsidR="00AE7BD6" w:rsidRPr="00AE7BD6" w:rsidRDefault="00534925" w:rsidP="00AE7B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A06A7F" w:rsidRPr="00AE7BD6" w:rsidRDefault="00AE7BD6" w:rsidP="00AE7B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7B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Этиология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Ишемическая болезнь сердца - это острое или хроническое заболевание, возникающее вследствие уменьшения или прекращения кровоснабжения миокарда в связи с поражением в системе коронарных артерий.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Ишемическая болезнь сердца, как правило, развивается при </w:t>
      </w:r>
      <w:proofErr w:type="spellStart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стенозирующем</w:t>
      </w:r>
      <w:proofErr w:type="spellEnd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атеросклерозе коронарных артерий. Этиологическими факторами ишемической болезни сердца могут </w:t>
      </w:r>
      <w:proofErr w:type="gramStart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служить: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эмболия тромботическими массами;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атеросклероз;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факторы риска: </w:t>
      </w:r>
      <w:proofErr w:type="spellStart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гиперхолестеринемия</w:t>
      </w:r>
      <w:proofErr w:type="spellEnd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артериальная гипертония, курение, сахарный диабет, ожирение.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7B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Патогенез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Ишемия миокарда возникает, когда потребность миокарда в кислороде превышает возможности его доставки по коронарным артериям. Потребность миокарда в кислороде определяется: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частотой сердечных </w:t>
      </w:r>
      <w:proofErr w:type="gramStart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сокращений;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сократимостью миокарда;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размерами сердца;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величиной артериального давления.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больных с выраженным поражением коронарных артерий основным механизмом ишемии является неспособность коронарных артерий увеличить кровоток при повышении потребности миокарда в кислороде.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патогенезе ишемической болезни сердца важную роль играют нарушения микроциркуляции и изменения реологических свойств крови.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7B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Клинические формы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внезапная смерть. Первичная остановка сердца - внезапное событие, предположительно связанное с электрической нестабильностью миокарда;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2) </w:t>
      </w:r>
      <w:proofErr w:type="gramStart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стенокардия: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стенокардия напряжения характеризуется преходящими приступами загрудинных болей, вызываемых физической или эмоциональной нагрузкой или другими факторами. Боль быстро исчезает в покое или при приеме </w:t>
      </w:r>
      <w:proofErr w:type="gramStart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нитроглицерина;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впервые возникшая стенокардия напряжения. Продолжительность - до 1 месяца с момента </w:t>
      </w:r>
      <w:proofErr w:type="gramStart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проявления;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стабильная стенокардия напряжения. Продолжительность боли - 1 месяц.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Функциональные классы стенокардии.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 класс. Больной хорошо переносит физические нагрузки. Приступы возникают только при больших физических нагрузках.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II класс. Приступы возникают при ходьбе по ровному месту на расстояние более 500 м.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III класс. Приступы возникают при ходьбе на расстояние 100-500 м, при подъеме на 1 этаж.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IV класс. Стенокардия возникает при ходьбе по ровному месту на расстояние менее 100 м.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Характерно возникновение приступов стенокардии в покое.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Классификация ишемической болезни сердца: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спонтанная стенокардия. Приступы стенокардии возникают без видимой связи с факторами, ведущими к повышению метаболических потребностей миокарда. Наиболее частой причиной этой формы стенокардии является спазм крупных коронарных артерий;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стенокардия покоя;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инфаркт миокарда. Диагноз инфаркта ставится на основании клинической картины, изменений ЭКГ и активности ферментов в сыворотке крови;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постинфарктный кардиосклероз;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нарушение сердечного ритма;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сердечная недостаточность.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7B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4. Клиническая картина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Одним из важнейших и часто встречающихся клинических проявлений ишемической болезни сердца является стенокардия. "Классический" приступ стенокардии напряжении характеризуется сжимающей или давящей болью за грудиной с иррадиацией в левую руку, в левое плечо, лопатку. Боль возникает при физическом напряжении и прекращается в покое или после приема нитроглицерина. Продолжительность приступа стенокардии почти всегда больше 1 мин и обычно меньше 15 мин. Характерным признаком стенокардии является также то, что приступ купируется, когда больной сидит или стоит. В положении лежа увеличивается венозный возврат к сердцу, что приводит к увеличению объема левого желудочка и повышению потребности миокарда в кислороде. Стенокардия типа </w:t>
      </w:r>
      <w:proofErr w:type="spellStart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Принцметала</w:t>
      </w:r>
      <w:proofErr w:type="spellEnd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вариантная форма, для которой характерны приступы боли в покое, часто ночью, и отсутствие признаков в ответ на нагрузку. Приступы обусловлены тяжелым спазмом венечных артерий и часто сопровождаются признаками </w:t>
      </w:r>
      <w:proofErr w:type="spellStart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субэпикардиального</w:t>
      </w:r>
      <w:proofErr w:type="spellEnd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повреждения миокарда по данным ЭКГ: подъем сегмента ST в момент болевого приступа.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Клиническое течение стенокардии волнообразно. Периоды относительно стабильного состояния могут меняться с переходом в более тяжелую форму - нестабильную стенокардию.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Диагностическими критериями нестабильной стенокардии являются: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резкое обострение привычной стенокардии;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возникновение приступов длительностью 15-20 мин;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слабо выраженный эффект при приеме нитроглицерина;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нормальный или слегка повышенный уровень ферментов в крови;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отсутствие лейкоцитоза;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увеличение скорости оседания </w:t>
      </w:r>
      <w:proofErr w:type="spellStart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эритроциитов</w:t>
      </w:r>
      <w:proofErr w:type="spellEnd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7B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Диагноз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Диагноз</w:t>
      </w:r>
      <w:proofErr w:type="spellEnd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 на основании: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анамнеза;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жалоб больного;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инструментальных методов исследования.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Одним из ведущих неинвазивных методов обследования больных является проба с дозированной физической нагрузкой. Цель пробы - вызвать ишемию миокарда в стандартных условиях и документировать проявление ишемии. Критериями положительной пробы считают: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возникновение приступа стенокардии;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появление тяжелой одышки, удушья;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снижение артериального давления более чем на 10 мин;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ЭКГ-критерии ишемии миокарда.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Применяют также в настоящее время </w:t>
      </w:r>
      <w:proofErr w:type="spellStart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радионуклидный</w:t>
      </w:r>
      <w:proofErr w:type="spellEnd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метод.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Используют для диагностики ишемической болезни сердца тест предсердной стимуляции.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Одним из наиболее совершенных методов в диагностике является </w:t>
      </w:r>
      <w:proofErr w:type="spellStart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кронароангиграфия</w:t>
      </w:r>
      <w:proofErr w:type="spellEnd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позволяющая дать визуальную оценку состоянию коронарных артерий.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7B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Лечение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</w:t>
      </w:r>
      <w:proofErr w:type="spellEnd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направлено прежде всего на приведение в соответствие потребности миокарда в кислороде и его доставки к миокарду. Одно из основных мест в лечении ишемической болезни сердца занимают </w:t>
      </w:r>
      <w:proofErr w:type="gramStart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нитраты: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нитроглицерин. Выпускается в виде таблеток, а также раствора 1%-</w:t>
      </w:r>
      <w:proofErr w:type="spellStart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proofErr w:type="spellEnd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спиртового и масляного. Пик действия нитроглицерина - 3-5 мин. Если одна таблетка не купирует приступ, необходим повторный прием через 5 мин. Наиболее частый побочный эффект нитроглицерина - головная боль. Длительность действия - 20 </w:t>
      </w:r>
      <w:proofErr w:type="gramStart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мин;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нитросорбид</w:t>
      </w:r>
      <w:proofErr w:type="spellEnd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Выпускается в таблетках по 0,01 г. назначают внутрь по 2-4 таблетки через 3-4 ч. Суточная доза - 60-120 </w:t>
      </w:r>
      <w:proofErr w:type="gramStart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мг;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эринит</w:t>
      </w:r>
      <w:proofErr w:type="spellEnd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Выпускается в таблетках по 0,01-0,02 г. Применяют по 0,02-0,04 г 6 раз в сутки. Суточная доза составляет 80-160 мг.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Основным методом хирургического лечения является прямая </w:t>
      </w:r>
      <w:proofErr w:type="spellStart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реваскуляризация</w:t>
      </w:r>
      <w:proofErr w:type="spellEnd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миокарда: </w:t>
      </w:r>
      <w:proofErr w:type="spellStart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маммарокоронарный</w:t>
      </w:r>
      <w:proofErr w:type="spellEnd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анастомоз и </w:t>
      </w:r>
      <w:proofErr w:type="spellStart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аутовенозное</w:t>
      </w:r>
      <w:proofErr w:type="spellEnd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аортокоронарное шунтирование. Противопоказания к операции </w:t>
      </w:r>
      <w:proofErr w:type="gramStart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общие: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тяжелое заболевание легких, печени, почек, головного мозга;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постоянное артериальное давление выше 180/100 мм рт. ст.;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возраст старше 80 лет.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Местные противопоказания: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поражения дистальных отделов коронарных артерий;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диаметр венечных артерий менее 1,5 мм;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снижение фракции выброса левого желудочка менее 0,30.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7B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Прогноз.</w:t>
      </w:r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Исчезновение стенокардии после операции наступает у 70 % и у 20-25 % наблюдается </w:t>
      </w:r>
      <w:proofErr w:type="spellStart"/>
      <w:r w:rsidRPr="00AE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</w:t>
      </w:r>
      <w:proofErr w:type="spellEnd"/>
    </w:p>
    <w:sectPr w:rsidR="00A06A7F" w:rsidRPr="00AE7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D6"/>
    <w:rsid w:val="00473818"/>
    <w:rsid w:val="00534925"/>
    <w:rsid w:val="00A06A7F"/>
    <w:rsid w:val="00A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AA157-13D8-4980-AAD4-CF01C145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2020-04-16T04:27:00Z</dcterms:created>
  <dcterms:modified xsi:type="dcterms:W3CDTF">2020-04-16T04:27:00Z</dcterms:modified>
</cp:coreProperties>
</file>