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8C3" w:rsidRPr="00CF07F8" w:rsidRDefault="00A348C3" w:rsidP="00A348C3">
      <w:pPr>
        <w:tabs>
          <w:tab w:val="left" w:pos="8080"/>
          <w:tab w:val="left" w:pos="8789"/>
        </w:tabs>
        <w:ind w:right="708"/>
        <w:rPr>
          <w:rFonts w:ascii="Times New Roman" w:hAnsi="Times New Roman" w:cs="Times New Roman"/>
          <w:b/>
        </w:rPr>
      </w:pPr>
      <w:bookmarkStart w:id="0" w:name="_GoBack"/>
      <w:bookmarkEnd w:id="0"/>
    </w:p>
    <w:p w:rsidR="00A348C3" w:rsidRPr="00F87F2A" w:rsidRDefault="00A348C3" w:rsidP="00A348C3">
      <w:pPr>
        <w:tabs>
          <w:tab w:val="left" w:pos="8080"/>
          <w:tab w:val="left" w:pos="8789"/>
        </w:tabs>
        <w:ind w:left="-426" w:right="708" w:firstLine="851"/>
        <w:jc w:val="center"/>
        <w:rPr>
          <w:rFonts w:ascii="Times New Roman" w:hAnsi="Times New Roman" w:cs="Times New Roman"/>
          <w:b/>
        </w:rPr>
      </w:pPr>
    </w:p>
    <w:tbl>
      <w:tblPr>
        <w:tblW w:w="0" w:type="auto"/>
        <w:tblLook w:val="04A0" w:firstRow="1" w:lastRow="0" w:firstColumn="1" w:lastColumn="0" w:noHBand="0" w:noVBand="1"/>
      </w:tblPr>
      <w:tblGrid>
        <w:gridCol w:w="4894"/>
        <w:gridCol w:w="4676"/>
      </w:tblGrid>
      <w:tr w:rsidR="00A348C3" w:rsidRPr="00F87F2A" w:rsidTr="00D46AE4">
        <w:tc>
          <w:tcPr>
            <w:tcW w:w="3794" w:type="dxa"/>
            <w:hideMark/>
          </w:tcPr>
          <w:tbl>
            <w:tblPr>
              <w:tblW w:w="4678" w:type="dxa"/>
              <w:tblLook w:val="00A0" w:firstRow="1" w:lastRow="0" w:firstColumn="1" w:lastColumn="0" w:noHBand="0" w:noVBand="0"/>
            </w:tblPr>
            <w:tblGrid>
              <w:gridCol w:w="4678"/>
            </w:tblGrid>
            <w:tr w:rsidR="00A348C3" w:rsidRPr="00F87F2A" w:rsidTr="00D46AE4">
              <w:tc>
                <w:tcPr>
                  <w:tcW w:w="4678" w:type="dxa"/>
                  <w:hideMark/>
                </w:tcPr>
                <w:p w:rsidR="00A348C3" w:rsidRPr="00F87F2A" w:rsidRDefault="00A348C3" w:rsidP="00D46AE4">
                  <w:pPr>
                    <w:spacing w:line="276" w:lineRule="auto"/>
                    <w:ind w:left="-426"/>
                    <w:jc w:val="center"/>
                    <w:rPr>
                      <w:rFonts w:ascii="Times New Roman" w:eastAsia="Times New Roman" w:hAnsi="Times New Roman" w:cs="Times New Roman"/>
                      <w:b/>
                      <w:lang w:eastAsia="en-US"/>
                    </w:rPr>
                  </w:pPr>
                  <w:r w:rsidRPr="00F87F2A">
                    <w:rPr>
                      <w:rFonts w:ascii="Times New Roman" w:eastAsia="Times New Roman" w:hAnsi="Times New Roman" w:cs="Times New Roman"/>
                      <w:b/>
                      <w:lang w:eastAsia="en-US"/>
                    </w:rPr>
                    <w:t xml:space="preserve">СОГЛАСОВАНО </w:t>
                  </w:r>
                </w:p>
                <w:p w:rsidR="00A348C3" w:rsidRDefault="00A348C3" w:rsidP="00D46AE4">
                  <w:pPr>
                    <w:spacing w:line="276" w:lineRule="auto"/>
                    <w:ind w:left="-426"/>
                    <w:jc w:val="center"/>
                    <w:rPr>
                      <w:rFonts w:ascii="Times New Roman" w:eastAsia="Times New Roman" w:hAnsi="Times New Roman" w:cs="Times New Roman"/>
                      <w:lang w:eastAsia="en-US"/>
                    </w:rPr>
                  </w:pPr>
                  <w:r w:rsidRPr="00F87F2A">
                    <w:rPr>
                      <w:rFonts w:ascii="Times New Roman" w:eastAsia="Times New Roman" w:hAnsi="Times New Roman" w:cs="Times New Roman"/>
                      <w:lang w:eastAsia="en-US"/>
                    </w:rPr>
                    <w:t xml:space="preserve">на заседании ЦМК </w:t>
                  </w:r>
                </w:p>
                <w:p w:rsidR="00A348C3" w:rsidRPr="00F87F2A" w:rsidRDefault="00A348C3" w:rsidP="00D46AE4">
                  <w:pPr>
                    <w:spacing w:line="276" w:lineRule="auto"/>
                    <w:ind w:left="-426"/>
                    <w:jc w:val="center"/>
                    <w:rPr>
                      <w:rFonts w:ascii="Times New Roman" w:eastAsia="Times New Roman" w:hAnsi="Times New Roman" w:cs="Times New Roman"/>
                      <w:bCs/>
                      <w:lang w:eastAsia="en-US"/>
                    </w:rPr>
                  </w:pPr>
                  <w:r w:rsidRPr="00F87F2A">
                    <w:rPr>
                      <w:rFonts w:ascii="Times New Roman" w:eastAsia="Times New Roman" w:hAnsi="Times New Roman" w:cs="Times New Roman"/>
                      <w:lang w:eastAsia="en-US"/>
                    </w:rPr>
                    <w:t xml:space="preserve">«Профессиональные модули» </w:t>
                  </w:r>
                </w:p>
              </w:tc>
            </w:tr>
            <w:tr w:rsidR="00A348C3" w:rsidRPr="00F87F2A" w:rsidTr="00D46AE4">
              <w:trPr>
                <w:trHeight w:val="1066"/>
              </w:trPr>
              <w:tc>
                <w:tcPr>
                  <w:tcW w:w="4678" w:type="dxa"/>
                </w:tcPr>
                <w:p w:rsidR="00A348C3" w:rsidRPr="00F87F2A" w:rsidRDefault="00A348C3" w:rsidP="00D46AE4">
                  <w:pPr>
                    <w:spacing w:line="276" w:lineRule="auto"/>
                    <w:ind w:left="-426"/>
                    <w:jc w:val="center"/>
                    <w:rPr>
                      <w:rFonts w:ascii="Times New Roman" w:eastAsia="Times New Roman" w:hAnsi="Times New Roman" w:cs="Times New Roman"/>
                      <w:lang w:eastAsia="en-US"/>
                    </w:rPr>
                  </w:pPr>
                  <w:r w:rsidRPr="00F87F2A">
                    <w:rPr>
                      <w:rFonts w:ascii="Times New Roman" w:eastAsia="Times New Roman" w:hAnsi="Times New Roman" w:cs="Times New Roman"/>
                      <w:lang w:eastAsia="en-US"/>
                    </w:rPr>
                    <w:t>Протокол   № ____</w:t>
                  </w:r>
                </w:p>
                <w:p w:rsidR="00A348C3" w:rsidRPr="00F87F2A" w:rsidRDefault="00A348C3" w:rsidP="00D46AE4">
                  <w:pPr>
                    <w:spacing w:line="276" w:lineRule="auto"/>
                    <w:ind w:left="-426"/>
                    <w:jc w:val="center"/>
                    <w:rPr>
                      <w:rFonts w:ascii="Times New Roman" w:eastAsia="Times New Roman" w:hAnsi="Times New Roman" w:cs="Times New Roman"/>
                      <w:lang w:eastAsia="en-US"/>
                    </w:rPr>
                  </w:pPr>
                  <w:r w:rsidRPr="00F87F2A">
                    <w:rPr>
                      <w:rFonts w:ascii="Times New Roman" w:eastAsia="Times New Roman" w:hAnsi="Times New Roman" w:cs="Times New Roman"/>
                      <w:lang w:eastAsia="en-US"/>
                    </w:rPr>
                    <w:t>от   «__»__________ 20___ г.</w:t>
                  </w:r>
                </w:p>
                <w:p w:rsidR="00A348C3" w:rsidRPr="00F87F2A" w:rsidRDefault="00A348C3" w:rsidP="007857C8">
                  <w:pPr>
                    <w:spacing w:line="276" w:lineRule="auto"/>
                    <w:ind w:left="-426"/>
                    <w:rPr>
                      <w:rFonts w:ascii="Times New Roman" w:eastAsia="Times New Roman" w:hAnsi="Times New Roman" w:cs="Times New Roman"/>
                      <w:lang w:eastAsia="en-US"/>
                    </w:rPr>
                  </w:pPr>
                </w:p>
              </w:tc>
            </w:tr>
          </w:tbl>
          <w:p w:rsidR="00A348C3" w:rsidRPr="00F87F2A" w:rsidRDefault="00A348C3" w:rsidP="00D46AE4">
            <w:pPr>
              <w:ind w:left="-426"/>
              <w:rPr>
                <w:rFonts w:ascii="Times New Roman" w:eastAsia="Times New Roman" w:hAnsi="Times New Roman" w:cs="Times New Roman"/>
                <w:lang w:eastAsia="en-US"/>
              </w:rPr>
            </w:pPr>
          </w:p>
        </w:tc>
        <w:tc>
          <w:tcPr>
            <w:tcW w:w="5810" w:type="dxa"/>
          </w:tcPr>
          <w:p w:rsidR="00A348C3" w:rsidRPr="00F87F2A" w:rsidRDefault="00A348C3" w:rsidP="00D46AE4">
            <w:pPr>
              <w:spacing w:line="276" w:lineRule="auto"/>
              <w:ind w:left="-426"/>
              <w:jc w:val="center"/>
              <w:rPr>
                <w:rFonts w:ascii="Times New Roman" w:eastAsia="Calibri" w:hAnsi="Times New Roman" w:cs="Times New Roman"/>
                <w:b/>
                <w:lang w:eastAsia="en-US"/>
              </w:rPr>
            </w:pPr>
            <w:r w:rsidRPr="00F87F2A">
              <w:rPr>
                <w:rFonts w:ascii="Times New Roman" w:eastAsia="Calibri" w:hAnsi="Times New Roman" w:cs="Times New Roman"/>
                <w:b/>
                <w:lang w:eastAsia="en-US"/>
              </w:rPr>
              <w:t>УТВЕРЖДАЮ</w:t>
            </w:r>
          </w:p>
          <w:p w:rsidR="007857C8" w:rsidRDefault="00A348C3" w:rsidP="00D46AE4">
            <w:pPr>
              <w:spacing w:line="276" w:lineRule="auto"/>
              <w:ind w:left="-426"/>
              <w:jc w:val="center"/>
              <w:rPr>
                <w:rFonts w:ascii="Times New Roman" w:eastAsia="Calibri" w:hAnsi="Times New Roman" w:cs="Times New Roman"/>
                <w:lang w:eastAsia="en-US"/>
              </w:rPr>
            </w:pPr>
            <w:r w:rsidRPr="00F87F2A">
              <w:rPr>
                <w:rFonts w:ascii="Times New Roman" w:eastAsia="Calibri" w:hAnsi="Times New Roman" w:cs="Times New Roman"/>
                <w:lang w:eastAsia="en-US"/>
              </w:rPr>
              <w:t>Зам.директора ФГБ</w:t>
            </w:r>
            <w:r w:rsidR="007857C8">
              <w:rPr>
                <w:rFonts w:ascii="Times New Roman" w:eastAsia="Calibri" w:hAnsi="Times New Roman" w:cs="Times New Roman"/>
                <w:lang w:eastAsia="en-US"/>
              </w:rPr>
              <w:t>П</w:t>
            </w:r>
            <w:r w:rsidRPr="00F87F2A">
              <w:rPr>
                <w:rFonts w:ascii="Times New Roman" w:eastAsia="Calibri" w:hAnsi="Times New Roman" w:cs="Times New Roman"/>
                <w:lang w:eastAsia="en-US"/>
              </w:rPr>
              <w:t xml:space="preserve">ОУ </w:t>
            </w:r>
          </w:p>
          <w:p w:rsidR="00A348C3" w:rsidRPr="00F87F2A" w:rsidRDefault="00A348C3" w:rsidP="00D46AE4">
            <w:pPr>
              <w:spacing w:line="276" w:lineRule="auto"/>
              <w:ind w:left="-426"/>
              <w:jc w:val="center"/>
              <w:rPr>
                <w:rFonts w:ascii="Times New Roman" w:eastAsia="Calibri" w:hAnsi="Times New Roman" w:cs="Times New Roman"/>
                <w:lang w:eastAsia="en-US"/>
              </w:rPr>
            </w:pPr>
            <w:r w:rsidRPr="00F87F2A">
              <w:rPr>
                <w:rFonts w:ascii="Times New Roman" w:eastAsia="Calibri" w:hAnsi="Times New Roman" w:cs="Times New Roman"/>
                <w:lang w:eastAsia="en-US"/>
              </w:rPr>
              <w:t xml:space="preserve">«Медицинский колледж» УДП РФ </w:t>
            </w:r>
          </w:p>
          <w:p w:rsidR="00A348C3" w:rsidRPr="00F87F2A" w:rsidRDefault="00A348C3" w:rsidP="00D46AE4">
            <w:pPr>
              <w:spacing w:line="276" w:lineRule="auto"/>
              <w:ind w:left="-426"/>
              <w:jc w:val="center"/>
              <w:rPr>
                <w:rFonts w:ascii="Times New Roman" w:eastAsia="Calibri" w:hAnsi="Times New Roman" w:cs="Times New Roman"/>
                <w:lang w:eastAsia="en-US"/>
              </w:rPr>
            </w:pPr>
            <w:r w:rsidRPr="00F87F2A">
              <w:rPr>
                <w:rFonts w:ascii="Times New Roman" w:eastAsia="Calibri" w:hAnsi="Times New Roman" w:cs="Times New Roman"/>
                <w:lang w:eastAsia="en-US"/>
              </w:rPr>
              <w:t xml:space="preserve">по учебной работе </w:t>
            </w:r>
          </w:p>
          <w:p w:rsidR="00A348C3" w:rsidRPr="00F87F2A" w:rsidRDefault="00A348C3" w:rsidP="00D46AE4">
            <w:pPr>
              <w:spacing w:line="276" w:lineRule="auto"/>
              <w:ind w:left="-426"/>
              <w:jc w:val="center"/>
              <w:rPr>
                <w:rFonts w:ascii="Times New Roman" w:eastAsia="Calibri" w:hAnsi="Times New Roman" w:cs="Times New Roman"/>
                <w:lang w:eastAsia="en-US"/>
              </w:rPr>
            </w:pPr>
            <w:r w:rsidRPr="00F87F2A">
              <w:rPr>
                <w:rFonts w:ascii="Times New Roman" w:eastAsia="Calibri" w:hAnsi="Times New Roman" w:cs="Times New Roman"/>
                <w:lang w:eastAsia="en-US"/>
              </w:rPr>
              <w:t xml:space="preserve"> ___________Л.В.Головчанская</w:t>
            </w:r>
          </w:p>
          <w:p w:rsidR="00A348C3" w:rsidRPr="00F87F2A" w:rsidRDefault="00A348C3" w:rsidP="00D46AE4">
            <w:pPr>
              <w:tabs>
                <w:tab w:val="left" w:pos="1755"/>
              </w:tabs>
              <w:spacing w:line="276" w:lineRule="auto"/>
              <w:ind w:left="-426"/>
              <w:jc w:val="center"/>
              <w:rPr>
                <w:rFonts w:ascii="Times New Roman" w:eastAsia="Times New Roman" w:hAnsi="Times New Roman" w:cs="Times New Roman"/>
                <w:lang w:eastAsia="en-US"/>
              </w:rPr>
            </w:pPr>
            <w:r w:rsidRPr="00F87F2A">
              <w:rPr>
                <w:rFonts w:ascii="Times New Roman" w:eastAsia="Calibri" w:hAnsi="Times New Roman" w:cs="Times New Roman"/>
                <w:lang w:eastAsia="en-US"/>
              </w:rPr>
              <w:t>«____» ___________ 20___г.</w:t>
            </w:r>
          </w:p>
          <w:p w:rsidR="00A348C3" w:rsidRPr="00F87F2A" w:rsidRDefault="00A348C3" w:rsidP="00D46AE4">
            <w:pPr>
              <w:ind w:left="-426"/>
              <w:jc w:val="right"/>
              <w:rPr>
                <w:rFonts w:ascii="Times New Roman" w:eastAsia="Times New Roman" w:hAnsi="Times New Roman" w:cs="Times New Roman"/>
                <w:lang w:eastAsia="en-US"/>
              </w:rPr>
            </w:pPr>
            <w:r w:rsidRPr="00F87F2A">
              <w:rPr>
                <w:rFonts w:ascii="Times New Roman" w:eastAsia="Times New Roman" w:hAnsi="Times New Roman" w:cs="Times New Roman"/>
                <w:lang w:eastAsia="en-US"/>
              </w:rPr>
              <w:t xml:space="preserve"> </w:t>
            </w:r>
          </w:p>
          <w:p w:rsidR="00A348C3" w:rsidRPr="00F87F2A" w:rsidRDefault="00A348C3" w:rsidP="00D46AE4">
            <w:pPr>
              <w:ind w:left="-426"/>
              <w:jc w:val="right"/>
              <w:rPr>
                <w:rFonts w:ascii="Times New Roman" w:eastAsia="Times New Roman" w:hAnsi="Times New Roman" w:cs="Times New Roman"/>
                <w:lang w:eastAsia="en-US"/>
              </w:rPr>
            </w:pPr>
          </w:p>
          <w:p w:rsidR="00A348C3" w:rsidRPr="00F87F2A" w:rsidRDefault="00A348C3" w:rsidP="00D46AE4">
            <w:pPr>
              <w:ind w:left="-426"/>
              <w:jc w:val="right"/>
              <w:rPr>
                <w:rFonts w:ascii="Times New Roman" w:eastAsia="Times New Roman" w:hAnsi="Times New Roman" w:cs="Times New Roman"/>
                <w:lang w:eastAsia="en-US"/>
              </w:rPr>
            </w:pPr>
          </w:p>
          <w:p w:rsidR="00A348C3" w:rsidRPr="00F87F2A" w:rsidRDefault="00A348C3" w:rsidP="00D46AE4">
            <w:pPr>
              <w:ind w:left="-426"/>
              <w:jc w:val="right"/>
              <w:rPr>
                <w:rFonts w:ascii="Times New Roman" w:eastAsia="Times New Roman" w:hAnsi="Times New Roman" w:cs="Times New Roman"/>
                <w:lang w:eastAsia="en-US"/>
              </w:rPr>
            </w:pPr>
          </w:p>
          <w:p w:rsidR="00A348C3" w:rsidRPr="00F87F2A" w:rsidRDefault="00A348C3" w:rsidP="00D46AE4">
            <w:pPr>
              <w:ind w:left="-426"/>
              <w:rPr>
                <w:rFonts w:ascii="Times New Roman" w:eastAsia="Times New Roman" w:hAnsi="Times New Roman" w:cs="Times New Roman"/>
                <w:lang w:eastAsia="en-US"/>
              </w:rPr>
            </w:pPr>
          </w:p>
        </w:tc>
      </w:tr>
    </w:tbl>
    <w:p w:rsidR="00085E95" w:rsidRPr="003935DE" w:rsidRDefault="00085E95" w:rsidP="00085E95">
      <w:pPr>
        <w:tabs>
          <w:tab w:val="left" w:pos="8080"/>
          <w:tab w:val="left" w:pos="8789"/>
        </w:tabs>
        <w:ind w:left="567" w:right="708" w:firstLine="851"/>
        <w:jc w:val="center"/>
        <w:rPr>
          <w:rFonts w:ascii="Times New Roman" w:hAnsi="Times New Roman" w:cs="Times New Roman"/>
          <w:b/>
        </w:rPr>
      </w:pPr>
    </w:p>
    <w:p w:rsidR="00085E95" w:rsidRPr="003935DE" w:rsidRDefault="00085E95" w:rsidP="00085E95">
      <w:pPr>
        <w:spacing w:line="360" w:lineRule="auto"/>
        <w:ind w:right="-1"/>
        <w:jc w:val="center"/>
        <w:rPr>
          <w:rFonts w:ascii="Times New Roman" w:hAnsi="Times New Roman" w:cs="Times New Roman"/>
          <w:sz w:val="28"/>
          <w:szCs w:val="28"/>
        </w:rPr>
      </w:pPr>
    </w:p>
    <w:p w:rsidR="00085E95" w:rsidRPr="003935DE" w:rsidRDefault="00085E95" w:rsidP="00085E95">
      <w:pPr>
        <w:spacing w:line="360" w:lineRule="auto"/>
        <w:ind w:right="-1"/>
        <w:jc w:val="center"/>
        <w:rPr>
          <w:rFonts w:ascii="Times New Roman" w:hAnsi="Times New Roman" w:cs="Times New Roman"/>
          <w:sz w:val="28"/>
          <w:szCs w:val="28"/>
        </w:rPr>
      </w:pPr>
    </w:p>
    <w:p w:rsidR="00745650" w:rsidRDefault="00745650" w:rsidP="00A348C3">
      <w:pPr>
        <w:spacing w:line="276" w:lineRule="auto"/>
        <w:ind w:right="-1"/>
        <w:jc w:val="center"/>
        <w:rPr>
          <w:rFonts w:ascii="Times New Roman" w:hAnsi="Times New Roman" w:cs="Times New Roman"/>
          <w:sz w:val="28"/>
          <w:szCs w:val="28"/>
        </w:rPr>
      </w:pPr>
    </w:p>
    <w:p w:rsidR="00085E95" w:rsidRPr="003935DE" w:rsidRDefault="00A348C3" w:rsidP="00A348C3">
      <w:pPr>
        <w:spacing w:line="276" w:lineRule="auto"/>
        <w:ind w:right="-1"/>
        <w:jc w:val="center"/>
        <w:rPr>
          <w:rFonts w:ascii="Times New Roman" w:hAnsi="Times New Roman" w:cs="Times New Roman"/>
          <w:b/>
          <w:sz w:val="28"/>
          <w:szCs w:val="28"/>
        </w:rPr>
      </w:pPr>
      <w:r>
        <w:rPr>
          <w:rFonts w:ascii="Times New Roman" w:hAnsi="Times New Roman" w:cs="Times New Roman"/>
          <w:sz w:val="28"/>
          <w:szCs w:val="28"/>
        </w:rPr>
        <w:t>Учебно-</w:t>
      </w:r>
      <w:r w:rsidR="00085E95" w:rsidRPr="003935DE">
        <w:rPr>
          <w:rFonts w:ascii="Times New Roman" w:hAnsi="Times New Roman" w:cs="Times New Roman"/>
          <w:sz w:val="28"/>
          <w:szCs w:val="28"/>
        </w:rPr>
        <w:t>методическая разработка по учебной дисциплине</w:t>
      </w:r>
    </w:p>
    <w:p w:rsidR="00085E95" w:rsidRPr="003935DE" w:rsidRDefault="00085E95" w:rsidP="00A348C3">
      <w:pPr>
        <w:spacing w:line="276" w:lineRule="auto"/>
        <w:ind w:right="-1"/>
        <w:jc w:val="center"/>
        <w:rPr>
          <w:rFonts w:ascii="Times New Roman" w:hAnsi="Times New Roman" w:cs="Times New Roman"/>
          <w:sz w:val="28"/>
          <w:szCs w:val="28"/>
        </w:rPr>
      </w:pPr>
      <w:r w:rsidRPr="003935DE">
        <w:rPr>
          <w:rFonts w:ascii="Times New Roman" w:hAnsi="Times New Roman" w:cs="Times New Roman"/>
          <w:sz w:val="28"/>
          <w:szCs w:val="28"/>
        </w:rPr>
        <w:t>«</w:t>
      </w:r>
      <w:r>
        <w:rPr>
          <w:rFonts w:ascii="Times New Roman" w:hAnsi="Times New Roman" w:cs="Times New Roman"/>
          <w:sz w:val="28"/>
          <w:szCs w:val="28"/>
        </w:rPr>
        <w:t>Оценка функционального состояния пациента</w:t>
      </w:r>
      <w:r w:rsidRPr="003935DE">
        <w:rPr>
          <w:rFonts w:ascii="Times New Roman" w:hAnsi="Times New Roman" w:cs="Times New Roman"/>
          <w:sz w:val="28"/>
          <w:szCs w:val="28"/>
        </w:rPr>
        <w:t>»</w:t>
      </w:r>
    </w:p>
    <w:p w:rsidR="00085E95" w:rsidRPr="003935DE" w:rsidRDefault="00085E95" w:rsidP="00A348C3">
      <w:pPr>
        <w:spacing w:line="276" w:lineRule="auto"/>
        <w:ind w:right="-1"/>
        <w:jc w:val="center"/>
        <w:rPr>
          <w:rFonts w:ascii="Times New Roman" w:hAnsi="Times New Roman" w:cs="Times New Roman"/>
          <w:sz w:val="28"/>
          <w:szCs w:val="28"/>
        </w:rPr>
      </w:pPr>
      <w:r w:rsidRPr="003935DE">
        <w:rPr>
          <w:rFonts w:ascii="Times New Roman" w:hAnsi="Times New Roman" w:cs="Times New Roman"/>
          <w:sz w:val="28"/>
          <w:szCs w:val="28"/>
        </w:rPr>
        <w:t>По специальности 34.02.01 Сестринское дело</w:t>
      </w:r>
    </w:p>
    <w:p w:rsidR="00085E95" w:rsidRPr="003935DE" w:rsidRDefault="00085E95" w:rsidP="00A348C3">
      <w:pPr>
        <w:spacing w:line="276" w:lineRule="auto"/>
        <w:ind w:right="-1"/>
        <w:jc w:val="center"/>
        <w:rPr>
          <w:rFonts w:ascii="Times New Roman" w:hAnsi="Times New Roman" w:cs="Times New Roman"/>
          <w:b/>
          <w:sz w:val="28"/>
          <w:szCs w:val="28"/>
        </w:rPr>
      </w:pPr>
      <w:r w:rsidRPr="003935DE">
        <w:rPr>
          <w:rFonts w:ascii="Times New Roman" w:hAnsi="Times New Roman" w:cs="Times New Roman"/>
          <w:sz w:val="28"/>
          <w:szCs w:val="28"/>
        </w:rPr>
        <w:t xml:space="preserve">2 курс </w:t>
      </w:r>
      <w:r w:rsidR="0070760D">
        <w:rPr>
          <w:rFonts w:ascii="Times New Roman" w:hAnsi="Times New Roman" w:cs="Times New Roman"/>
          <w:sz w:val="28"/>
          <w:szCs w:val="28"/>
        </w:rPr>
        <w:t>4</w:t>
      </w:r>
      <w:r w:rsidRPr="003935DE">
        <w:rPr>
          <w:rFonts w:ascii="Times New Roman" w:hAnsi="Times New Roman" w:cs="Times New Roman"/>
          <w:sz w:val="28"/>
          <w:szCs w:val="28"/>
        </w:rPr>
        <w:t xml:space="preserve"> семестр</w:t>
      </w:r>
    </w:p>
    <w:p w:rsidR="00085E95" w:rsidRPr="003935DE" w:rsidRDefault="00085E95" w:rsidP="00A348C3">
      <w:pPr>
        <w:spacing w:line="276" w:lineRule="auto"/>
        <w:ind w:right="1418" w:firstLine="426"/>
        <w:rPr>
          <w:rFonts w:ascii="Times New Roman" w:hAnsi="Times New Roman" w:cs="Times New Roman"/>
          <w:b/>
          <w:sz w:val="28"/>
          <w:szCs w:val="28"/>
        </w:rPr>
      </w:pPr>
    </w:p>
    <w:p w:rsidR="00085E95" w:rsidRPr="003935DE" w:rsidRDefault="00085E95" w:rsidP="00A348C3">
      <w:pPr>
        <w:spacing w:line="276" w:lineRule="auto"/>
        <w:ind w:right="1418" w:firstLine="426"/>
        <w:rPr>
          <w:rFonts w:ascii="Times New Roman" w:hAnsi="Times New Roman" w:cs="Times New Roman"/>
          <w:sz w:val="28"/>
          <w:szCs w:val="28"/>
        </w:rPr>
      </w:pPr>
    </w:p>
    <w:p w:rsidR="00085E95" w:rsidRPr="003935DE" w:rsidRDefault="00085E95" w:rsidP="00085E95">
      <w:pPr>
        <w:spacing w:line="240" w:lineRule="exact"/>
        <w:ind w:right="1418" w:firstLine="426"/>
        <w:rPr>
          <w:rFonts w:ascii="Times New Roman" w:hAnsi="Times New Roman" w:cs="Times New Roman"/>
          <w:sz w:val="28"/>
          <w:szCs w:val="28"/>
        </w:rPr>
      </w:pPr>
    </w:p>
    <w:p w:rsidR="00085E95" w:rsidRPr="003935DE" w:rsidRDefault="00085E95" w:rsidP="00085E95">
      <w:pPr>
        <w:spacing w:line="240" w:lineRule="exact"/>
        <w:ind w:right="1418" w:firstLine="426"/>
        <w:rPr>
          <w:rFonts w:ascii="Times New Roman" w:hAnsi="Times New Roman" w:cs="Times New Roman"/>
          <w:sz w:val="28"/>
          <w:szCs w:val="28"/>
        </w:rPr>
      </w:pPr>
    </w:p>
    <w:p w:rsidR="00085E95" w:rsidRPr="003935DE" w:rsidRDefault="00085E95" w:rsidP="00085E95">
      <w:pPr>
        <w:spacing w:line="240" w:lineRule="exact"/>
        <w:ind w:right="1418" w:firstLine="426"/>
        <w:rPr>
          <w:rFonts w:ascii="Times New Roman" w:hAnsi="Times New Roman" w:cs="Times New Roman"/>
          <w:sz w:val="28"/>
          <w:szCs w:val="28"/>
        </w:rPr>
      </w:pPr>
    </w:p>
    <w:p w:rsidR="00085E95" w:rsidRDefault="00085E95" w:rsidP="00085E95">
      <w:pPr>
        <w:spacing w:line="240" w:lineRule="exact"/>
        <w:ind w:right="1418" w:firstLine="426"/>
        <w:rPr>
          <w:rFonts w:ascii="Times New Roman" w:hAnsi="Times New Roman" w:cs="Times New Roman"/>
          <w:sz w:val="28"/>
          <w:szCs w:val="28"/>
        </w:rPr>
      </w:pPr>
    </w:p>
    <w:p w:rsidR="00085E95" w:rsidRPr="003935DE" w:rsidRDefault="00085E95" w:rsidP="00085E95">
      <w:pPr>
        <w:spacing w:line="240" w:lineRule="exact"/>
        <w:ind w:right="1418" w:firstLine="426"/>
        <w:rPr>
          <w:rFonts w:ascii="Times New Roman" w:hAnsi="Times New Roman" w:cs="Times New Roman"/>
          <w:sz w:val="28"/>
          <w:szCs w:val="28"/>
        </w:rPr>
      </w:pPr>
    </w:p>
    <w:p w:rsidR="00A348C3" w:rsidRDefault="00A348C3" w:rsidP="0066286D">
      <w:pPr>
        <w:spacing w:line="240" w:lineRule="exact"/>
        <w:ind w:right="1418"/>
        <w:rPr>
          <w:rFonts w:ascii="Times New Roman" w:hAnsi="Times New Roman" w:cs="Times New Roman"/>
          <w:sz w:val="28"/>
          <w:szCs w:val="28"/>
        </w:rPr>
      </w:pPr>
    </w:p>
    <w:p w:rsidR="00A348C3" w:rsidRDefault="00A348C3" w:rsidP="00085E95">
      <w:pPr>
        <w:spacing w:line="240" w:lineRule="exact"/>
        <w:ind w:right="1418" w:firstLine="426"/>
        <w:rPr>
          <w:rFonts w:ascii="Times New Roman" w:hAnsi="Times New Roman" w:cs="Times New Roman"/>
          <w:sz w:val="28"/>
          <w:szCs w:val="28"/>
        </w:rPr>
      </w:pPr>
    </w:p>
    <w:p w:rsidR="00A348C3" w:rsidRDefault="00A348C3" w:rsidP="00085E95">
      <w:pPr>
        <w:spacing w:line="240" w:lineRule="exact"/>
        <w:ind w:right="1418" w:firstLine="426"/>
        <w:rPr>
          <w:rFonts w:ascii="Times New Roman" w:hAnsi="Times New Roman" w:cs="Times New Roman"/>
          <w:sz w:val="28"/>
          <w:szCs w:val="28"/>
        </w:rPr>
      </w:pPr>
    </w:p>
    <w:p w:rsidR="00A348C3" w:rsidRPr="003935DE" w:rsidRDefault="00A348C3" w:rsidP="00085E95">
      <w:pPr>
        <w:spacing w:line="240" w:lineRule="exact"/>
        <w:ind w:right="1418" w:firstLine="426"/>
        <w:rPr>
          <w:rFonts w:ascii="Times New Roman" w:hAnsi="Times New Roman" w:cs="Times New Roman"/>
          <w:sz w:val="28"/>
          <w:szCs w:val="28"/>
        </w:rPr>
      </w:pPr>
    </w:p>
    <w:p w:rsidR="00085E95" w:rsidRPr="003935DE" w:rsidRDefault="00085E95" w:rsidP="00085E95">
      <w:pPr>
        <w:spacing w:line="240" w:lineRule="exact"/>
        <w:ind w:right="1418" w:firstLine="426"/>
        <w:rPr>
          <w:rFonts w:ascii="Times New Roman" w:hAnsi="Times New Roman" w:cs="Times New Roman"/>
          <w:sz w:val="28"/>
          <w:szCs w:val="28"/>
        </w:rPr>
      </w:pPr>
    </w:p>
    <w:p w:rsidR="00085E95" w:rsidRPr="003935DE" w:rsidRDefault="00085E95" w:rsidP="00085E95">
      <w:pPr>
        <w:spacing w:line="240" w:lineRule="exact"/>
        <w:ind w:right="1418"/>
        <w:rPr>
          <w:rFonts w:ascii="Times New Roman" w:hAnsi="Times New Roman" w:cs="Times New Roman"/>
          <w:sz w:val="28"/>
          <w:szCs w:val="28"/>
        </w:rPr>
      </w:pPr>
    </w:p>
    <w:p w:rsidR="00085E95" w:rsidRPr="00FE0E2B" w:rsidRDefault="00470B15" w:rsidP="0066286D">
      <w:pPr>
        <w:spacing w:line="240" w:lineRule="exact"/>
        <w:ind w:left="-567" w:right="1418"/>
        <w:jc w:val="both"/>
        <w:rPr>
          <w:rFonts w:ascii="Times New Roman" w:hAnsi="Times New Roman" w:cs="Times New Roman"/>
        </w:rPr>
      </w:pPr>
      <w:r w:rsidRPr="00FE0E2B">
        <w:rPr>
          <w:rFonts w:ascii="Times New Roman" w:hAnsi="Times New Roman" w:cs="Times New Roman"/>
        </w:rPr>
        <w:t>Составители</w:t>
      </w:r>
      <w:r w:rsidR="00085E95" w:rsidRPr="00FE0E2B">
        <w:rPr>
          <w:rFonts w:ascii="Times New Roman" w:hAnsi="Times New Roman" w:cs="Times New Roman"/>
        </w:rPr>
        <w:t>:</w:t>
      </w:r>
      <w:r w:rsidR="00745650" w:rsidRPr="00FE0E2B">
        <w:rPr>
          <w:rFonts w:ascii="Times New Roman" w:hAnsi="Times New Roman" w:cs="Times New Roman"/>
        </w:rPr>
        <w:t xml:space="preserve"> </w:t>
      </w:r>
      <w:r w:rsidR="0066286D" w:rsidRPr="00FE0E2B">
        <w:rPr>
          <w:rFonts w:ascii="Times New Roman" w:hAnsi="Times New Roman" w:cs="Times New Roman"/>
        </w:rPr>
        <w:t>Комиссарова О.Е., преподаватель первой квалификационной категории</w:t>
      </w:r>
    </w:p>
    <w:p w:rsidR="0066286D" w:rsidRPr="00FE0E2B" w:rsidRDefault="0066286D" w:rsidP="0066286D">
      <w:pPr>
        <w:spacing w:line="240" w:lineRule="exact"/>
        <w:ind w:left="-567" w:right="1418"/>
        <w:jc w:val="both"/>
        <w:rPr>
          <w:rFonts w:ascii="Times New Roman" w:hAnsi="Times New Roman" w:cs="Times New Roman"/>
        </w:rPr>
      </w:pPr>
      <w:r w:rsidRPr="00FE0E2B">
        <w:rPr>
          <w:rFonts w:ascii="Times New Roman" w:hAnsi="Times New Roman" w:cs="Times New Roman"/>
        </w:rPr>
        <w:t>Чемоданова А.Ф. преподаватель высшей квалификационной категории</w:t>
      </w:r>
    </w:p>
    <w:p w:rsidR="00085E95" w:rsidRDefault="00085E95" w:rsidP="0066286D">
      <w:pPr>
        <w:spacing w:line="240" w:lineRule="exact"/>
        <w:ind w:right="1418"/>
        <w:jc w:val="both"/>
        <w:rPr>
          <w:rFonts w:ascii="Times New Roman" w:hAnsi="Times New Roman" w:cs="Times New Roman"/>
          <w:sz w:val="28"/>
          <w:szCs w:val="28"/>
        </w:rPr>
      </w:pPr>
    </w:p>
    <w:p w:rsidR="00470B15" w:rsidRPr="003935DE" w:rsidRDefault="00470B15" w:rsidP="00085E95">
      <w:pPr>
        <w:spacing w:line="240" w:lineRule="exact"/>
        <w:ind w:right="1418" w:firstLine="426"/>
        <w:rPr>
          <w:rFonts w:ascii="Times New Roman" w:hAnsi="Times New Roman" w:cs="Times New Roman"/>
          <w:sz w:val="28"/>
          <w:szCs w:val="28"/>
        </w:rPr>
      </w:pPr>
    </w:p>
    <w:p w:rsidR="00085E95" w:rsidRPr="003935DE" w:rsidRDefault="00085E95" w:rsidP="00085E95">
      <w:pPr>
        <w:spacing w:line="240" w:lineRule="exact"/>
        <w:ind w:right="1418" w:firstLine="426"/>
        <w:rPr>
          <w:rFonts w:ascii="Times New Roman" w:hAnsi="Times New Roman" w:cs="Times New Roman"/>
          <w:sz w:val="28"/>
          <w:szCs w:val="28"/>
        </w:rPr>
      </w:pPr>
    </w:p>
    <w:p w:rsidR="00A348C3" w:rsidRDefault="00085E95" w:rsidP="00A348C3">
      <w:pPr>
        <w:spacing w:line="276" w:lineRule="auto"/>
        <w:ind w:right="1418"/>
        <w:jc w:val="center"/>
        <w:rPr>
          <w:rFonts w:ascii="Times New Roman" w:hAnsi="Times New Roman" w:cs="Times New Roman"/>
          <w:sz w:val="28"/>
          <w:szCs w:val="28"/>
        </w:rPr>
      </w:pPr>
      <w:r w:rsidRPr="003935DE">
        <w:rPr>
          <w:rFonts w:ascii="Times New Roman" w:hAnsi="Times New Roman" w:cs="Times New Roman"/>
          <w:sz w:val="28"/>
          <w:szCs w:val="28"/>
        </w:rPr>
        <w:t xml:space="preserve">Москва </w:t>
      </w:r>
    </w:p>
    <w:p w:rsidR="0070760D" w:rsidRDefault="00745650" w:rsidP="00470B15">
      <w:pPr>
        <w:spacing w:line="276" w:lineRule="auto"/>
        <w:ind w:right="1418"/>
        <w:jc w:val="center"/>
        <w:rPr>
          <w:rFonts w:ascii="Times New Roman" w:hAnsi="Times New Roman" w:cs="Times New Roman"/>
          <w:sz w:val="28"/>
          <w:szCs w:val="28"/>
        </w:rPr>
      </w:pPr>
      <w:r>
        <w:rPr>
          <w:rFonts w:ascii="Times New Roman" w:hAnsi="Times New Roman" w:cs="Times New Roman"/>
          <w:sz w:val="28"/>
          <w:szCs w:val="28"/>
        </w:rPr>
        <w:t>20</w:t>
      </w:r>
      <w:r w:rsidR="0066286D">
        <w:rPr>
          <w:rFonts w:ascii="Times New Roman" w:hAnsi="Times New Roman" w:cs="Times New Roman"/>
          <w:sz w:val="28"/>
          <w:szCs w:val="28"/>
        </w:rPr>
        <w:t xml:space="preserve">19 </w:t>
      </w:r>
      <w:r>
        <w:rPr>
          <w:rFonts w:ascii="Times New Roman" w:hAnsi="Times New Roman" w:cs="Times New Roman"/>
          <w:sz w:val="28"/>
          <w:szCs w:val="28"/>
        </w:rPr>
        <w:t>г.</w:t>
      </w:r>
    </w:p>
    <w:p w:rsidR="00FE0E2B" w:rsidRDefault="00FE0E2B" w:rsidP="00470B15">
      <w:pPr>
        <w:spacing w:line="276" w:lineRule="auto"/>
        <w:ind w:right="1418"/>
        <w:jc w:val="center"/>
        <w:rPr>
          <w:rFonts w:ascii="Times New Roman" w:hAnsi="Times New Roman" w:cs="Times New Roman"/>
          <w:sz w:val="28"/>
          <w:szCs w:val="28"/>
        </w:rPr>
      </w:pPr>
    </w:p>
    <w:p w:rsidR="0066286D" w:rsidRPr="003935DE" w:rsidRDefault="0066286D" w:rsidP="00470B15">
      <w:pPr>
        <w:spacing w:line="276" w:lineRule="auto"/>
        <w:ind w:right="1418"/>
        <w:jc w:val="center"/>
        <w:rPr>
          <w:rFonts w:ascii="Times New Roman" w:hAnsi="Times New Roman" w:cs="Times New Roman"/>
          <w:sz w:val="28"/>
          <w:szCs w:val="28"/>
        </w:rPr>
      </w:pPr>
    </w:p>
    <w:p w:rsidR="00085E95" w:rsidRPr="003935DE" w:rsidRDefault="00085E95" w:rsidP="0066286D">
      <w:pPr>
        <w:spacing w:after="120" w:line="276" w:lineRule="auto"/>
        <w:ind w:left="-851"/>
        <w:jc w:val="both"/>
        <w:rPr>
          <w:rFonts w:ascii="Times New Roman" w:eastAsia="Times New Roman" w:hAnsi="Times New Roman" w:cs="Times New Roman"/>
          <w:b/>
          <w:bCs/>
          <w:sz w:val="28"/>
          <w:szCs w:val="28"/>
        </w:rPr>
      </w:pPr>
      <w:r w:rsidRPr="003935DE">
        <w:rPr>
          <w:rFonts w:ascii="Times New Roman" w:eastAsia="Times New Roman" w:hAnsi="Times New Roman" w:cs="Times New Roman"/>
          <w:b/>
          <w:bCs/>
          <w:sz w:val="28"/>
          <w:szCs w:val="28"/>
        </w:rPr>
        <w:lastRenderedPageBreak/>
        <w:t xml:space="preserve">Литература: </w:t>
      </w:r>
    </w:p>
    <w:p w:rsidR="00085E95" w:rsidRPr="003935DE" w:rsidRDefault="00085E95" w:rsidP="0066286D">
      <w:pPr>
        <w:numPr>
          <w:ilvl w:val="0"/>
          <w:numId w:val="3"/>
        </w:numPr>
        <w:spacing w:after="120" w:line="276" w:lineRule="auto"/>
        <w:ind w:left="-851"/>
        <w:jc w:val="both"/>
        <w:rPr>
          <w:rFonts w:ascii="Times New Roman" w:eastAsia="Times New Roman" w:hAnsi="Times New Roman" w:cs="Times New Roman"/>
          <w:b/>
          <w:bCs/>
          <w:sz w:val="28"/>
          <w:szCs w:val="28"/>
        </w:rPr>
      </w:pPr>
      <w:r w:rsidRPr="003935DE">
        <w:rPr>
          <w:rFonts w:ascii="Times New Roman" w:eastAsia="Times New Roman" w:hAnsi="Times New Roman" w:cs="Times New Roman"/>
          <w:bCs/>
          <w:sz w:val="28"/>
          <w:szCs w:val="28"/>
        </w:rPr>
        <w:t>Мухина С.А., Тарновская И.И. «Теоретические основы сестринского дела». Изд.: ГЕОТАР -  Медиа, 201</w:t>
      </w:r>
      <w:r w:rsidR="0066286D">
        <w:rPr>
          <w:rFonts w:ascii="Times New Roman" w:eastAsia="Times New Roman" w:hAnsi="Times New Roman" w:cs="Times New Roman"/>
          <w:bCs/>
          <w:sz w:val="28"/>
          <w:szCs w:val="28"/>
        </w:rPr>
        <w:t>6</w:t>
      </w:r>
    </w:p>
    <w:p w:rsidR="00085E95" w:rsidRPr="003935DE" w:rsidRDefault="00085E95" w:rsidP="0066286D">
      <w:pPr>
        <w:numPr>
          <w:ilvl w:val="0"/>
          <w:numId w:val="3"/>
        </w:numPr>
        <w:spacing w:after="120" w:line="276" w:lineRule="auto"/>
        <w:ind w:left="-851"/>
        <w:jc w:val="both"/>
        <w:rPr>
          <w:rFonts w:ascii="Times New Roman" w:eastAsia="Times New Roman" w:hAnsi="Times New Roman" w:cs="Times New Roman"/>
          <w:b/>
          <w:bCs/>
          <w:sz w:val="28"/>
          <w:szCs w:val="28"/>
        </w:rPr>
      </w:pPr>
      <w:r w:rsidRPr="003935DE">
        <w:rPr>
          <w:rFonts w:ascii="Times New Roman" w:eastAsia="Times New Roman" w:hAnsi="Times New Roman" w:cs="Times New Roman"/>
          <w:bCs/>
          <w:sz w:val="28"/>
          <w:szCs w:val="28"/>
        </w:rPr>
        <w:t xml:space="preserve">Мухина С.А., Тарновская И.И. « Теоретические основы  к предмету «Основы сестринского дела»»  Изд.: ГЕОТАР -  Медиа, </w:t>
      </w:r>
      <w:r w:rsidR="0070760D">
        <w:rPr>
          <w:rFonts w:ascii="Times New Roman" w:eastAsia="Times New Roman" w:hAnsi="Times New Roman" w:cs="Times New Roman"/>
          <w:bCs/>
          <w:sz w:val="28"/>
          <w:szCs w:val="28"/>
        </w:rPr>
        <w:t>201</w:t>
      </w:r>
      <w:r w:rsidR="0066286D">
        <w:rPr>
          <w:rFonts w:ascii="Times New Roman" w:eastAsia="Times New Roman" w:hAnsi="Times New Roman" w:cs="Times New Roman"/>
          <w:bCs/>
          <w:sz w:val="28"/>
          <w:szCs w:val="28"/>
        </w:rPr>
        <w:t>6</w:t>
      </w:r>
    </w:p>
    <w:p w:rsidR="00085E95" w:rsidRPr="003935DE" w:rsidRDefault="00085E95" w:rsidP="0066286D">
      <w:pPr>
        <w:spacing w:after="120" w:line="276" w:lineRule="auto"/>
        <w:ind w:left="-851"/>
        <w:jc w:val="both"/>
        <w:rPr>
          <w:rFonts w:ascii="Times New Roman" w:eastAsia="Times New Roman" w:hAnsi="Times New Roman" w:cs="Times New Roman"/>
          <w:b/>
          <w:bCs/>
          <w:sz w:val="28"/>
          <w:szCs w:val="28"/>
        </w:rPr>
      </w:pPr>
    </w:p>
    <w:p w:rsidR="00085E95" w:rsidRPr="003935DE" w:rsidRDefault="00085E95" w:rsidP="0066286D">
      <w:pPr>
        <w:spacing w:after="200" w:line="276" w:lineRule="auto"/>
        <w:ind w:left="-851"/>
        <w:jc w:val="both"/>
        <w:rPr>
          <w:rFonts w:ascii="Times New Roman" w:eastAsia="Times New Roman" w:hAnsi="Times New Roman" w:cs="Times New Roman"/>
          <w:i/>
          <w:iCs/>
          <w:sz w:val="28"/>
          <w:szCs w:val="28"/>
        </w:rPr>
      </w:pPr>
      <w:r w:rsidRPr="003935DE">
        <w:rPr>
          <w:rFonts w:ascii="Times New Roman" w:eastAsia="Times New Roman" w:hAnsi="Times New Roman" w:cs="Times New Roman"/>
          <w:i/>
          <w:iCs/>
          <w:sz w:val="28"/>
          <w:szCs w:val="28"/>
        </w:rPr>
        <w:t>Основная учебная литература:</w:t>
      </w:r>
    </w:p>
    <w:p w:rsidR="00085E95" w:rsidRPr="003935DE" w:rsidRDefault="00085E95" w:rsidP="0066286D">
      <w:pPr>
        <w:numPr>
          <w:ilvl w:val="0"/>
          <w:numId w:val="4"/>
        </w:numPr>
        <w:spacing w:after="200" w:line="276" w:lineRule="auto"/>
        <w:ind w:left="-851"/>
        <w:jc w:val="both"/>
        <w:rPr>
          <w:rFonts w:ascii="Times New Roman" w:eastAsia="Times New Roman" w:hAnsi="Times New Roman" w:cs="Times New Roman"/>
          <w:bCs/>
          <w:i/>
          <w:iCs/>
          <w:sz w:val="28"/>
          <w:szCs w:val="28"/>
        </w:rPr>
      </w:pPr>
      <w:r w:rsidRPr="003935DE">
        <w:rPr>
          <w:rFonts w:ascii="Times New Roman" w:eastAsia="Times New Roman" w:hAnsi="Times New Roman" w:cs="Times New Roman"/>
          <w:bCs/>
          <w:i/>
          <w:iCs/>
          <w:sz w:val="28"/>
          <w:szCs w:val="28"/>
        </w:rPr>
        <w:t xml:space="preserve">Кулешова Л.И., Пустоветова Е.В., «Основы сестринского дела » курс лекций, сестринские технологии. </w:t>
      </w:r>
      <w:r w:rsidRPr="003935DE">
        <w:rPr>
          <w:rFonts w:ascii="Times New Roman" w:eastAsia="Times New Roman" w:hAnsi="Times New Roman" w:cs="Times New Roman"/>
          <w:bCs/>
          <w:iCs/>
          <w:sz w:val="28"/>
          <w:szCs w:val="28"/>
        </w:rPr>
        <w:t>Изд.: Ростов-на-Дону Феникс 201</w:t>
      </w:r>
      <w:r w:rsidR="0070760D">
        <w:rPr>
          <w:rFonts w:ascii="Times New Roman" w:eastAsia="Times New Roman" w:hAnsi="Times New Roman" w:cs="Times New Roman"/>
          <w:bCs/>
          <w:iCs/>
          <w:sz w:val="28"/>
          <w:szCs w:val="28"/>
        </w:rPr>
        <w:t>2</w:t>
      </w:r>
    </w:p>
    <w:p w:rsidR="00085E95" w:rsidRPr="003935DE" w:rsidRDefault="00085E95" w:rsidP="00470B15">
      <w:pPr>
        <w:pStyle w:val="220"/>
        <w:keepNext/>
        <w:keepLines/>
        <w:shd w:val="clear" w:color="auto" w:fill="auto"/>
        <w:spacing w:before="0" w:after="0" w:line="240" w:lineRule="auto"/>
        <w:ind w:left="-851" w:firstLine="567"/>
        <w:rPr>
          <w:rFonts w:ascii="Times New Roman" w:eastAsia="Arial Unicode MS" w:hAnsi="Times New Roman" w:cs="Times New Roman"/>
          <w:b w:val="0"/>
          <w:bCs w:val="0"/>
          <w:color w:val="000000"/>
          <w:spacing w:val="0"/>
          <w:sz w:val="24"/>
          <w:szCs w:val="24"/>
          <w:lang w:bidi="ru-RU"/>
        </w:rPr>
      </w:pPr>
    </w:p>
    <w:p w:rsidR="00085E95" w:rsidRPr="003935DE" w:rsidRDefault="00085E95" w:rsidP="00745650">
      <w:pPr>
        <w:pStyle w:val="220"/>
        <w:keepNext/>
        <w:keepLines/>
        <w:framePr w:w="9504" w:wrap="auto" w:hAnchor="text"/>
        <w:shd w:val="clear" w:color="auto" w:fill="auto"/>
        <w:spacing w:before="0" w:after="0" w:line="240" w:lineRule="auto"/>
        <w:ind w:firstLine="567"/>
        <w:jc w:val="center"/>
        <w:rPr>
          <w:rFonts w:ascii="Times New Roman" w:hAnsi="Times New Roman" w:cs="Times New Roman"/>
          <w:color w:val="000000"/>
          <w:sz w:val="24"/>
          <w:szCs w:val="24"/>
          <w:lang w:bidi="ru-RU"/>
        </w:rPr>
        <w:sectPr w:rsidR="00085E95" w:rsidRPr="003935DE" w:rsidSect="0040138F">
          <w:headerReference w:type="default" r:id="rId8"/>
          <w:pgSz w:w="11906" w:h="16838"/>
          <w:pgMar w:top="1134" w:right="851" w:bottom="1134" w:left="1701" w:header="709" w:footer="709" w:gutter="0"/>
          <w:cols w:space="708"/>
          <w:docGrid w:linePitch="360"/>
        </w:sectPr>
      </w:pPr>
    </w:p>
    <w:p w:rsidR="00085E95" w:rsidRDefault="00FE0E2B" w:rsidP="00FE0E2B">
      <w:pPr>
        <w:pStyle w:val="a5"/>
        <w:spacing w:line="276" w:lineRule="auto"/>
        <w:jc w:val="both"/>
        <w:rPr>
          <w:rFonts w:ascii="Times New Roman" w:hAnsi="Times New Roman" w:cs="Times New Roman"/>
          <w:b/>
          <w:sz w:val="32"/>
          <w:szCs w:val="32"/>
        </w:rPr>
      </w:pPr>
      <w:r>
        <w:rPr>
          <w:rFonts w:ascii="Times New Roman" w:hAnsi="Times New Roman" w:cs="Times New Roman"/>
          <w:b/>
          <w:sz w:val="28"/>
          <w:szCs w:val="28"/>
        </w:rPr>
        <w:lastRenderedPageBreak/>
        <w:t xml:space="preserve">                                </w:t>
      </w:r>
      <w:r w:rsidR="00085E95" w:rsidRPr="00FE0E2B">
        <w:rPr>
          <w:rFonts w:ascii="Times New Roman" w:hAnsi="Times New Roman" w:cs="Times New Roman"/>
          <w:b/>
          <w:sz w:val="32"/>
          <w:szCs w:val="32"/>
        </w:rPr>
        <w:t>Оценка функционального состояния</w:t>
      </w:r>
      <w:r>
        <w:rPr>
          <w:rFonts w:ascii="Times New Roman" w:hAnsi="Times New Roman" w:cs="Times New Roman"/>
          <w:b/>
          <w:sz w:val="32"/>
          <w:szCs w:val="32"/>
        </w:rPr>
        <w:t>.</w:t>
      </w:r>
    </w:p>
    <w:p w:rsidR="00FE0E2B" w:rsidRPr="00FE0E2B" w:rsidRDefault="00FE0E2B" w:rsidP="00FE0E2B">
      <w:pPr>
        <w:pStyle w:val="a5"/>
        <w:spacing w:line="276" w:lineRule="auto"/>
        <w:jc w:val="both"/>
        <w:rPr>
          <w:rFonts w:ascii="Times New Roman" w:hAnsi="Times New Roman" w:cs="Times New Roman"/>
          <w:b/>
          <w:sz w:val="32"/>
          <w:szCs w:val="32"/>
        </w:rPr>
      </w:pPr>
    </w:p>
    <w:p w:rsidR="00085E95" w:rsidRPr="00FE0E2B" w:rsidRDefault="00085E95" w:rsidP="00FE0E2B">
      <w:pPr>
        <w:pStyle w:val="a5"/>
        <w:numPr>
          <w:ilvl w:val="0"/>
          <w:numId w:val="11"/>
        </w:numPr>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Содержание объективных методов обследования пациентов.</w:t>
      </w:r>
    </w:p>
    <w:p w:rsidR="00085E95" w:rsidRPr="00FE0E2B" w:rsidRDefault="00085E95" w:rsidP="00FE0E2B">
      <w:pPr>
        <w:pStyle w:val="a5"/>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Всю информацию о пациенте можно разделить на две большие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2191"/>
        <w:gridCol w:w="1901"/>
        <w:gridCol w:w="1725"/>
        <w:gridCol w:w="1772"/>
        <w:gridCol w:w="1519"/>
      </w:tblGrid>
      <w:tr w:rsidR="00085E95" w:rsidRPr="00FE0E2B" w:rsidTr="00A25A60">
        <w:tc>
          <w:tcPr>
            <w:tcW w:w="10682" w:type="dxa"/>
            <w:gridSpan w:val="6"/>
            <w:shd w:val="clear" w:color="auto" w:fill="auto"/>
          </w:tcPr>
          <w:p w:rsidR="00085E95" w:rsidRPr="00FE0E2B" w:rsidRDefault="00085E95" w:rsidP="00FE0E2B">
            <w:pPr>
              <w:pStyle w:val="a5"/>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Методы сбора информации</w:t>
            </w:r>
          </w:p>
        </w:tc>
      </w:tr>
      <w:tr w:rsidR="00085E95" w:rsidRPr="00FE0E2B" w:rsidTr="00A25A60">
        <w:tc>
          <w:tcPr>
            <w:tcW w:w="5341" w:type="dxa"/>
            <w:gridSpan w:val="2"/>
            <w:shd w:val="clear" w:color="auto" w:fill="auto"/>
          </w:tcPr>
          <w:p w:rsidR="00085E95" w:rsidRPr="00FE0E2B" w:rsidRDefault="00085E95" w:rsidP="00FE0E2B">
            <w:pPr>
              <w:pStyle w:val="a5"/>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Субъективный</w:t>
            </w:r>
          </w:p>
        </w:tc>
        <w:tc>
          <w:tcPr>
            <w:tcW w:w="5341" w:type="dxa"/>
            <w:gridSpan w:val="4"/>
            <w:shd w:val="clear" w:color="auto" w:fill="auto"/>
          </w:tcPr>
          <w:p w:rsidR="00085E95" w:rsidRPr="00FE0E2B" w:rsidRDefault="00085E95" w:rsidP="00FE0E2B">
            <w:pPr>
              <w:pStyle w:val="a5"/>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Объективный</w:t>
            </w:r>
          </w:p>
        </w:tc>
      </w:tr>
      <w:tr w:rsidR="00085E95" w:rsidRPr="00FE0E2B" w:rsidTr="00A25A60">
        <w:tc>
          <w:tcPr>
            <w:tcW w:w="2670" w:type="dxa"/>
            <w:shd w:val="clear" w:color="auto" w:fill="auto"/>
          </w:tcPr>
          <w:p w:rsidR="00085E95" w:rsidRPr="00FE0E2B" w:rsidRDefault="00085E95" w:rsidP="00FE0E2B">
            <w:pPr>
              <w:pStyle w:val="a5"/>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Жалобы, расспрос пациента</w:t>
            </w:r>
          </w:p>
        </w:tc>
        <w:tc>
          <w:tcPr>
            <w:tcW w:w="2671" w:type="dxa"/>
            <w:shd w:val="clear" w:color="auto" w:fill="auto"/>
          </w:tcPr>
          <w:p w:rsidR="00085E95" w:rsidRPr="00FE0E2B" w:rsidRDefault="00085E95" w:rsidP="00FE0E2B">
            <w:pPr>
              <w:pStyle w:val="a5"/>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Расспрос немедицинского окружения пациента</w:t>
            </w:r>
          </w:p>
        </w:tc>
        <w:tc>
          <w:tcPr>
            <w:tcW w:w="1335" w:type="dxa"/>
            <w:shd w:val="clear" w:color="auto" w:fill="auto"/>
          </w:tcPr>
          <w:p w:rsidR="00085E95" w:rsidRPr="00FE0E2B" w:rsidRDefault="00085E95" w:rsidP="00FE0E2B">
            <w:pPr>
              <w:pStyle w:val="a5"/>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Медицинская документация</w:t>
            </w:r>
          </w:p>
        </w:tc>
        <w:tc>
          <w:tcPr>
            <w:tcW w:w="1335" w:type="dxa"/>
            <w:shd w:val="clear" w:color="auto" w:fill="auto"/>
          </w:tcPr>
          <w:p w:rsidR="00085E95" w:rsidRPr="00FE0E2B" w:rsidRDefault="00085E95" w:rsidP="00FE0E2B">
            <w:pPr>
              <w:pStyle w:val="a5"/>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Наблюдение за пациентом</w:t>
            </w:r>
          </w:p>
        </w:tc>
        <w:tc>
          <w:tcPr>
            <w:tcW w:w="1335" w:type="dxa"/>
            <w:shd w:val="clear" w:color="auto" w:fill="auto"/>
          </w:tcPr>
          <w:p w:rsidR="00085E95" w:rsidRPr="00FE0E2B" w:rsidRDefault="00085E95" w:rsidP="00FE0E2B">
            <w:pPr>
              <w:pStyle w:val="a5"/>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Специальная мед. литература</w:t>
            </w:r>
          </w:p>
        </w:tc>
        <w:tc>
          <w:tcPr>
            <w:tcW w:w="1336" w:type="dxa"/>
            <w:shd w:val="clear" w:color="auto" w:fill="auto"/>
          </w:tcPr>
          <w:p w:rsidR="00085E95" w:rsidRPr="00FE0E2B" w:rsidRDefault="00085E95" w:rsidP="00FE0E2B">
            <w:pPr>
              <w:pStyle w:val="a5"/>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Расспрос мед. окружения</w:t>
            </w:r>
          </w:p>
        </w:tc>
      </w:tr>
    </w:tbl>
    <w:p w:rsidR="00085E95" w:rsidRPr="00FE0E2B" w:rsidRDefault="00085E95" w:rsidP="00FE0E2B">
      <w:pPr>
        <w:pStyle w:val="a5"/>
        <w:spacing w:line="276" w:lineRule="auto"/>
        <w:jc w:val="both"/>
        <w:rPr>
          <w:rFonts w:ascii="Times New Roman" w:hAnsi="Times New Roman" w:cs="Times New Roman"/>
          <w:sz w:val="28"/>
          <w:szCs w:val="28"/>
        </w:rPr>
      </w:pPr>
    </w:p>
    <w:p w:rsidR="00085E95" w:rsidRPr="00FE0E2B" w:rsidRDefault="00085E95" w:rsidP="00FE0E2B">
      <w:pPr>
        <w:pStyle w:val="a5"/>
        <w:numPr>
          <w:ilvl w:val="0"/>
          <w:numId w:val="5"/>
        </w:numPr>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Субъективная информация включает в себя оценку своего состояния самим пациентом и его немедицинским окружением: жалобы пациента на самочувствие, мнение  пациента  о  том,  как  проявляются  у  него  нарушение  той  или  иной потребности, ощущения самого пациента относительно проблем с его здоровьем.</w:t>
      </w:r>
    </w:p>
    <w:p w:rsidR="00085E95" w:rsidRPr="00FE0E2B" w:rsidRDefault="00085E95" w:rsidP="00FE0E2B">
      <w:pPr>
        <w:pStyle w:val="a5"/>
        <w:numPr>
          <w:ilvl w:val="0"/>
          <w:numId w:val="5"/>
        </w:numPr>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Объективная информация - это наблюдения или измерения, проводимые лицом, собирающим информацию с помощью специальных методов.</w:t>
      </w:r>
    </w:p>
    <w:p w:rsidR="00085E95" w:rsidRPr="00FE0E2B" w:rsidRDefault="00085E95" w:rsidP="00FE0E2B">
      <w:pPr>
        <w:pStyle w:val="a5"/>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Ι. Субъективная информация собирается посредством интервьюирования пациента. Интервью начинается со знакомства с больным: выяснения его Ф.И.О., года рождения, места жительства и работы, образования и далее последовательно по схеме.</w:t>
      </w:r>
    </w:p>
    <w:p w:rsidR="00085E95" w:rsidRPr="00FE0E2B" w:rsidRDefault="00085E95" w:rsidP="00FE0E2B">
      <w:pPr>
        <w:pStyle w:val="a5"/>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 xml:space="preserve"> </w:t>
      </w:r>
    </w:p>
    <w:p w:rsidR="00085E95" w:rsidRPr="00FE0E2B" w:rsidRDefault="00085E95" w:rsidP="00FE0E2B">
      <w:pPr>
        <w:pStyle w:val="a5"/>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Интервью также дает возможность наблюдать за пациентом. Наблюдение также является одним  из  методов  сбора  информации.   Наблюдая  за поведением,  внешним  видом, взаимоотношениями с окружающими, м\с определяет, насколько данные, полученные при наблюдении, согласуются с данными , полученными при беседе.</w:t>
      </w:r>
    </w:p>
    <w:p w:rsidR="00085E95" w:rsidRPr="00FE0E2B" w:rsidRDefault="00085E95" w:rsidP="00FE0E2B">
      <w:pPr>
        <w:pStyle w:val="a5"/>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Располагая информацией  о  пациенте,  пользуясь его доверием и расположением его родственников,   медицинская   сестра   не   должна   забывать   о   праве   пациента   на конфиденциальность информации.</w:t>
      </w:r>
    </w:p>
    <w:p w:rsidR="00FE0E2B" w:rsidRDefault="00FE0E2B" w:rsidP="00FE0E2B">
      <w:pPr>
        <w:pStyle w:val="a5"/>
        <w:spacing w:line="276" w:lineRule="auto"/>
        <w:jc w:val="both"/>
        <w:rPr>
          <w:rFonts w:ascii="Times New Roman" w:hAnsi="Times New Roman" w:cs="Times New Roman"/>
          <w:sz w:val="28"/>
          <w:szCs w:val="28"/>
        </w:rPr>
      </w:pPr>
    </w:p>
    <w:p w:rsidR="00FE0E2B" w:rsidRDefault="00FE0E2B" w:rsidP="00FE0E2B">
      <w:pPr>
        <w:pStyle w:val="a5"/>
        <w:spacing w:line="276" w:lineRule="auto"/>
        <w:jc w:val="both"/>
        <w:rPr>
          <w:rFonts w:ascii="Times New Roman" w:hAnsi="Times New Roman" w:cs="Times New Roman"/>
          <w:b/>
          <w:sz w:val="28"/>
          <w:szCs w:val="28"/>
        </w:rPr>
      </w:pPr>
    </w:p>
    <w:p w:rsidR="00FE0E2B" w:rsidRDefault="00FE0E2B" w:rsidP="00FE0E2B">
      <w:pPr>
        <w:pStyle w:val="a5"/>
        <w:spacing w:line="276" w:lineRule="auto"/>
        <w:jc w:val="both"/>
        <w:rPr>
          <w:rFonts w:ascii="Times New Roman" w:hAnsi="Times New Roman" w:cs="Times New Roman"/>
          <w:b/>
          <w:sz w:val="28"/>
          <w:szCs w:val="28"/>
        </w:rPr>
      </w:pPr>
    </w:p>
    <w:p w:rsidR="00FE0E2B" w:rsidRDefault="00FE0E2B" w:rsidP="00FE0E2B">
      <w:pPr>
        <w:pStyle w:val="a5"/>
        <w:spacing w:line="276" w:lineRule="auto"/>
        <w:jc w:val="both"/>
        <w:rPr>
          <w:rFonts w:ascii="Times New Roman" w:hAnsi="Times New Roman" w:cs="Times New Roman"/>
          <w:b/>
          <w:sz w:val="28"/>
          <w:szCs w:val="28"/>
        </w:rPr>
      </w:pPr>
    </w:p>
    <w:p w:rsidR="00FE0E2B" w:rsidRDefault="00FE0E2B" w:rsidP="00FE0E2B">
      <w:pPr>
        <w:pStyle w:val="a5"/>
        <w:spacing w:line="276" w:lineRule="auto"/>
        <w:jc w:val="both"/>
        <w:rPr>
          <w:rFonts w:ascii="Times New Roman" w:hAnsi="Times New Roman" w:cs="Times New Roman"/>
          <w:b/>
          <w:sz w:val="28"/>
          <w:szCs w:val="28"/>
        </w:rPr>
      </w:pPr>
    </w:p>
    <w:p w:rsidR="00FE0E2B" w:rsidRDefault="00FE0E2B" w:rsidP="00FE0E2B">
      <w:pPr>
        <w:pStyle w:val="a5"/>
        <w:spacing w:line="276" w:lineRule="auto"/>
        <w:jc w:val="both"/>
        <w:rPr>
          <w:rFonts w:ascii="Times New Roman" w:hAnsi="Times New Roman" w:cs="Times New Roman"/>
          <w:b/>
          <w:sz w:val="28"/>
          <w:szCs w:val="28"/>
        </w:rPr>
      </w:pPr>
    </w:p>
    <w:p w:rsidR="00085E95" w:rsidRPr="00FE0E2B" w:rsidRDefault="00085E95" w:rsidP="00FE0E2B">
      <w:pPr>
        <w:pStyle w:val="a5"/>
        <w:spacing w:line="276" w:lineRule="auto"/>
        <w:jc w:val="both"/>
        <w:rPr>
          <w:rFonts w:ascii="Times New Roman" w:hAnsi="Times New Roman" w:cs="Times New Roman"/>
          <w:b/>
          <w:sz w:val="28"/>
          <w:szCs w:val="28"/>
        </w:rPr>
      </w:pPr>
      <w:r w:rsidRPr="00FE0E2B">
        <w:rPr>
          <w:rFonts w:ascii="Times New Roman" w:hAnsi="Times New Roman" w:cs="Times New Roman"/>
          <w:b/>
          <w:sz w:val="28"/>
          <w:szCs w:val="28"/>
        </w:rPr>
        <w:lastRenderedPageBreak/>
        <w:t>Схема субъективного обследования пациента:</w:t>
      </w:r>
    </w:p>
    <w:p w:rsidR="00085E95" w:rsidRPr="00FE0E2B" w:rsidRDefault="00085E95" w:rsidP="00FE0E2B">
      <w:pPr>
        <w:pStyle w:val="a5"/>
        <w:numPr>
          <w:ilvl w:val="0"/>
          <w:numId w:val="6"/>
        </w:numPr>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Причины обращения за мед.помощью (жалобы пациента в настоящий момент)</w:t>
      </w:r>
    </w:p>
    <w:p w:rsidR="00085E95" w:rsidRPr="00FE0E2B" w:rsidRDefault="00085E95" w:rsidP="00FE0E2B">
      <w:pPr>
        <w:pStyle w:val="a5"/>
        <w:numPr>
          <w:ilvl w:val="0"/>
          <w:numId w:val="6"/>
        </w:numPr>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Источник информации.</w:t>
      </w:r>
    </w:p>
    <w:p w:rsidR="00085E95" w:rsidRPr="00FE0E2B" w:rsidRDefault="00085E95" w:rsidP="00FE0E2B">
      <w:pPr>
        <w:pStyle w:val="a5"/>
        <w:numPr>
          <w:ilvl w:val="0"/>
          <w:numId w:val="6"/>
        </w:numPr>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Начало заболевания.</w:t>
      </w:r>
    </w:p>
    <w:p w:rsidR="00085E95" w:rsidRPr="00FE0E2B" w:rsidRDefault="00085E95" w:rsidP="00FE0E2B">
      <w:pPr>
        <w:pStyle w:val="a5"/>
        <w:numPr>
          <w:ilvl w:val="0"/>
          <w:numId w:val="6"/>
        </w:numPr>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Перенесенные заболевания и операции.</w:t>
      </w:r>
    </w:p>
    <w:p w:rsidR="00085E95" w:rsidRPr="00FE0E2B" w:rsidRDefault="00085E95" w:rsidP="00FE0E2B">
      <w:pPr>
        <w:pStyle w:val="a5"/>
        <w:numPr>
          <w:ilvl w:val="0"/>
          <w:numId w:val="6"/>
        </w:numPr>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Аллергоанамнез</w:t>
      </w:r>
    </w:p>
    <w:p w:rsidR="00085E95" w:rsidRPr="00FE0E2B" w:rsidRDefault="00085E95" w:rsidP="00FE0E2B">
      <w:pPr>
        <w:pStyle w:val="a5"/>
        <w:numPr>
          <w:ilvl w:val="0"/>
          <w:numId w:val="6"/>
        </w:numPr>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Наследственность.</w:t>
      </w:r>
    </w:p>
    <w:p w:rsidR="00085E95" w:rsidRPr="00FE0E2B" w:rsidRDefault="00085E95" w:rsidP="00FE0E2B">
      <w:pPr>
        <w:pStyle w:val="a5"/>
        <w:numPr>
          <w:ilvl w:val="0"/>
          <w:numId w:val="6"/>
        </w:numPr>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Эпидемиологический анамнез.</w:t>
      </w:r>
    </w:p>
    <w:p w:rsidR="00085E95" w:rsidRPr="00FE0E2B" w:rsidRDefault="00085E95" w:rsidP="00FE0E2B">
      <w:pPr>
        <w:pStyle w:val="a5"/>
        <w:numPr>
          <w:ilvl w:val="0"/>
          <w:numId w:val="6"/>
        </w:numPr>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Вредные привычки.</w:t>
      </w:r>
    </w:p>
    <w:p w:rsidR="00085E95" w:rsidRPr="00FE0E2B" w:rsidRDefault="00085E95" w:rsidP="00FE0E2B">
      <w:pPr>
        <w:pStyle w:val="a5"/>
        <w:numPr>
          <w:ilvl w:val="0"/>
          <w:numId w:val="6"/>
        </w:numPr>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Профессионально-производственные условия.</w:t>
      </w:r>
    </w:p>
    <w:p w:rsidR="00085E95" w:rsidRPr="00FE0E2B" w:rsidRDefault="00085E95" w:rsidP="00FE0E2B">
      <w:pPr>
        <w:pStyle w:val="a5"/>
        <w:numPr>
          <w:ilvl w:val="0"/>
          <w:numId w:val="6"/>
        </w:numPr>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Способность к удовлетворению физиологических потребностей.</w:t>
      </w:r>
    </w:p>
    <w:p w:rsidR="00085E95" w:rsidRPr="00FE0E2B" w:rsidRDefault="00085E95" w:rsidP="00FE0E2B">
      <w:pPr>
        <w:pStyle w:val="a5"/>
        <w:numPr>
          <w:ilvl w:val="0"/>
          <w:numId w:val="6"/>
        </w:numPr>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Способность к самообслуживанию.</w:t>
      </w:r>
    </w:p>
    <w:p w:rsidR="00085E95" w:rsidRPr="00FE0E2B" w:rsidRDefault="00085E95" w:rsidP="00FE0E2B">
      <w:pPr>
        <w:pStyle w:val="a5"/>
        <w:numPr>
          <w:ilvl w:val="0"/>
          <w:numId w:val="6"/>
        </w:numPr>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Взаимодействие с членами семью.</w:t>
      </w:r>
    </w:p>
    <w:p w:rsidR="00085E95" w:rsidRPr="00FE0E2B" w:rsidRDefault="00085E95" w:rsidP="00FE0E2B">
      <w:pPr>
        <w:pStyle w:val="a5"/>
        <w:numPr>
          <w:ilvl w:val="0"/>
          <w:numId w:val="6"/>
        </w:numPr>
        <w:spacing w:line="276" w:lineRule="auto"/>
        <w:rPr>
          <w:rFonts w:ascii="Times New Roman" w:hAnsi="Times New Roman" w:cs="Times New Roman"/>
          <w:sz w:val="28"/>
          <w:szCs w:val="28"/>
        </w:rPr>
        <w:sectPr w:rsidR="00085E95" w:rsidRPr="00FE0E2B" w:rsidSect="00990EF0">
          <w:pgSz w:w="11909" w:h="16834" w:code="9"/>
          <w:pgMar w:top="567" w:right="567" w:bottom="964" w:left="1134" w:header="720" w:footer="720" w:gutter="0"/>
          <w:cols w:space="60"/>
          <w:noEndnote/>
        </w:sectPr>
      </w:pPr>
      <w:r w:rsidRPr="00FE0E2B">
        <w:rPr>
          <w:rFonts w:ascii="Times New Roman" w:hAnsi="Times New Roman" w:cs="Times New Roman"/>
          <w:sz w:val="28"/>
          <w:szCs w:val="28"/>
        </w:rPr>
        <w:t>Отношение к процедурам</w:t>
      </w:r>
      <w:r w:rsidR="00FE0E2B">
        <w:rPr>
          <w:rFonts w:ascii="Times New Roman" w:hAnsi="Times New Roman" w:cs="Times New Roman"/>
          <w:sz w:val="28"/>
          <w:szCs w:val="28"/>
        </w:rPr>
        <w:t>..</w:t>
      </w:r>
    </w:p>
    <w:p w:rsidR="00085E95" w:rsidRPr="00FE0E2B" w:rsidRDefault="00085E95" w:rsidP="00FE0E2B">
      <w:pPr>
        <w:pStyle w:val="a5"/>
        <w:spacing w:line="276" w:lineRule="auto"/>
        <w:ind w:left="-567"/>
        <w:jc w:val="both"/>
        <w:rPr>
          <w:rFonts w:ascii="Times New Roman" w:hAnsi="Times New Roman" w:cs="Times New Roman"/>
          <w:i/>
          <w:sz w:val="28"/>
          <w:szCs w:val="28"/>
        </w:rPr>
      </w:pPr>
      <w:r w:rsidRPr="00FE0E2B">
        <w:rPr>
          <w:rFonts w:ascii="Times New Roman" w:hAnsi="Times New Roman" w:cs="Times New Roman"/>
          <w:i/>
          <w:sz w:val="28"/>
          <w:szCs w:val="28"/>
        </w:rPr>
        <w:lastRenderedPageBreak/>
        <w:t>1.Причины обращения (жалобы пациента в настоящий момент).</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sz w:val="28"/>
          <w:szCs w:val="28"/>
        </w:rPr>
        <w:t>А) Пациент самостоятельно излагает свои болезненные ощущения, жалобы.</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sz w:val="28"/>
          <w:szCs w:val="28"/>
        </w:rPr>
        <w:t>Обычно больному задается вопрос: «Что Вас беспокоит?», «На что жалуетесь?»</w:t>
      </w:r>
      <w:r w:rsidRPr="00FE0E2B">
        <w:rPr>
          <w:rFonts w:ascii="Times New Roman" w:hAnsi="Times New Roman" w:cs="Times New Roman"/>
          <w:sz w:val="28"/>
          <w:szCs w:val="28"/>
        </w:rPr>
        <w:br/>
        <w:t>Необходимо фиксировать информацию, предоставляемую пациентом.</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sz w:val="28"/>
          <w:szCs w:val="28"/>
        </w:rPr>
        <w:t>Б) Пациент отвечает на вопросы медсестры (студента).</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sz w:val="28"/>
          <w:szCs w:val="28"/>
        </w:rPr>
        <w:t>М/с (студент) задает вопросы, позволяющие систематизировать и детализировать жалобы больного.</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sz w:val="28"/>
          <w:szCs w:val="28"/>
        </w:rPr>
        <w:t xml:space="preserve">Например, при жалобах на боль необходимо выяснить у больного: </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sz w:val="28"/>
          <w:szCs w:val="28"/>
        </w:rPr>
        <w:t xml:space="preserve">1) локализацию боли (где болит); </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sz w:val="28"/>
          <w:szCs w:val="28"/>
        </w:rPr>
        <w:t xml:space="preserve">2) иррадиацию боли (распространение боли); </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sz w:val="28"/>
          <w:szCs w:val="28"/>
        </w:rPr>
        <w:t xml:space="preserve">3) время появления болей; </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sz w:val="28"/>
          <w:szCs w:val="28"/>
        </w:rPr>
        <w:t xml:space="preserve">4) длительность (постоянные, приступообразные); </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sz w:val="28"/>
          <w:szCs w:val="28"/>
        </w:rPr>
        <w:t xml:space="preserve">5) интенсивность; </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sz w:val="28"/>
          <w:szCs w:val="28"/>
        </w:rPr>
        <w:t xml:space="preserve">6) характер боли (колющая, тупая, давящая); </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sz w:val="28"/>
          <w:szCs w:val="28"/>
        </w:rPr>
        <w:t>7) причины, вызывающие или усиливающие боль (движение, физическая нагрузка).</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sz w:val="28"/>
          <w:szCs w:val="28"/>
        </w:rPr>
        <w:t>При жалобах на кашель м\с необходимо уточнить характер кашля (влажный, сухой), интенсивность, наличие мокроты (если есть, выясняют ее количество, характер, цвет, запах).</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sz w:val="28"/>
          <w:szCs w:val="28"/>
        </w:rPr>
        <w:t>Жалобы   могут   носить   общий   характер   (слабость,   утомляемость,   нарушение   аппетита, нарушение сна, раздражительность, возбуждение, головная боль) и специфический характер (боли, одышка, изжога, тошнота, рвота, нарушение стула, нарушение мочеиспускания и др.)</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b/>
          <w:sz w:val="28"/>
          <w:szCs w:val="28"/>
        </w:rPr>
        <w:t>Одышка</w:t>
      </w:r>
      <w:r w:rsidRPr="00FE0E2B">
        <w:rPr>
          <w:rFonts w:ascii="Times New Roman" w:hAnsi="Times New Roman" w:cs="Times New Roman"/>
          <w:sz w:val="28"/>
          <w:szCs w:val="28"/>
        </w:rPr>
        <w:t xml:space="preserve"> - затруднение дыхания, характеризующееся нарушением ритма и силы дыхательных движений.   Одышка   является   защитно-физиологическим   приспособлением,   при   помощи которого    восполняется    недостаток    кислорода    и    выделяется    накопившийся    избыток углекислоты.</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b/>
          <w:sz w:val="28"/>
          <w:szCs w:val="28"/>
        </w:rPr>
        <w:t>Изжога</w:t>
      </w:r>
      <w:r w:rsidRPr="00FE0E2B">
        <w:rPr>
          <w:rFonts w:ascii="Times New Roman" w:hAnsi="Times New Roman" w:cs="Times New Roman"/>
          <w:sz w:val="28"/>
          <w:szCs w:val="28"/>
        </w:rPr>
        <w:t xml:space="preserve"> - чувство жжения за грудиной по ходу пищевода, обусловленное попаданием кислого желудочного содержимого на слизистую оболочку пищевода.</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sz w:val="28"/>
          <w:szCs w:val="28"/>
        </w:rPr>
        <w:t>Тошнота - неприятное ощущение в подложечной области, чувство тяжести, сопровождающееся иногда побледнением лица, усилением потоотделения, сердцебиением, слюноотделением и замедлением дыхательных движений. Тошнота часто предшествует рвоте.</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sz w:val="28"/>
          <w:szCs w:val="28"/>
        </w:rPr>
        <w:t xml:space="preserve">Рвота - сложный рефлекторный акт с участием мышц желудка, диафрагмы, передней брюшной стенки, а также надгортанника и мягкого неба, результатом которого является извержение содержимого желудка наружу через рот, носовые ходы (необходимо обратить внимание на наличии примесей в рвотных массах: </w:t>
      </w:r>
      <w:r w:rsidRPr="00FE0E2B">
        <w:rPr>
          <w:rFonts w:ascii="Times New Roman" w:hAnsi="Times New Roman" w:cs="Times New Roman"/>
          <w:sz w:val="28"/>
          <w:szCs w:val="28"/>
        </w:rPr>
        <w:lastRenderedPageBreak/>
        <w:t>крови, слизи, желчи, не переваренной пищи; рвота цвета «кофейной гущи» свидетельствует о желудочном кровотечении).</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b/>
          <w:sz w:val="28"/>
          <w:szCs w:val="28"/>
        </w:rPr>
        <w:t>Метеоризм</w:t>
      </w:r>
      <w:r w:rsidRPr="00FE0E2B">
        <w:rPr>
          <w:rFonts w:ascii="Times New Roman" w:hAnsi="Times New Roman" w:cs="Times New Roman"/>
          <w:sz w:val="28"/>
          <w:szCs w:val="28"/>
        </w:rPr>
        <w:t xml:space="preserve"> - вздутие, тягостное распирание живота из-за скопления газов в кишечнике.</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b/>
          <w:sz w:val="28"/>
          <w:szCs w:val="28"/>
        </w:rPr>
        <w:t>Поносы</w:t>
      </w:r>
      <w:r w:rsidRPr="00FE0E2B">
        <w:rPr>
          <w:rFonts w:ascii="Times New Roman" w:hAnsi="Times New Roman" w:cs="Times New Roman"/>
          <w:sz w:val="28"/>
          <w:szCs w:val="28"/>
        </w:rPr>
        <w:t xml:space="preserve"> - жидкий стул при частом опорожнении кишечника ( выявляют кратность и наличие примесей: крови, слизи).</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b/>
          <w:sz w:val="28"/>
          <w:szCs w:val="28"/>
        </w:rPr>
        <w:t>Запоры</w:t>
      </w:r>
      <w:r w:rsidRPr="00FE0E2B">
        <w:rPr>
          <w:rFonts w:ascii="Times New Roman" w:hAnsi="Times New Roman" w:cs="Times New Roman"/>
          <w:sz w:val="28"/>
          <w:szCs w:val="28"/>
        </w:rPr>
        <w:t xml:space="preserve"> - длительная задержка кала в кишечнике (выявляют длительность запора).</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b/>
          <w:sz w:val="28"/>
          <w:szCs w:val="28"/>
        </w:rPr>
        <w:t>Полиурия</w:t>
      </w:r>
      <w:r w:rsidRPr="00FE0E2B">
        <w:rPr>
          <w:rFonts w:ascii="Times New Roman" w:hAnsi="Times New Roman" w:cs="Times New Roman"/>
          <w:sz w:val="28"/>
          <w:szCs w:val="28"/>
        </w:rPr>
        <w:t xml:space="preserve"> - увеличение суточного количества мочи (более2-х литров).</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b/>
          <w:sz w:val="28"/>
          <w:szCs w:val="28"/>
        </w:rPr>
        <w:t>Олигурия</w:t>
      </w:r>
      <w:r w:rsidRPr="00FE0E2B">
        <w:rPr>
          <w:rFonts w:ascii="Times New Roman" w:hAnsi="Times New Roman" w:cs="Times New Roman"/>
          <w:sz w:val="28"/>
          <w:szCs w:val="28"/>
        </w:rPr>
        <w:t xml:space="preserve"> - уменьшение суточного количества мочи (менее 500 мл).</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b/>
          <w:sz w:val="28"/>
          <w:szCs w:val="28"/>
        </w:rPr>
        <w:t>Анурия</w:t>
      </w:r>
      <w:r w:rsidRPr="00FE0E2B">
        <w:rPr>
          <w:rFonts w:ascii="Times New Roman" w:hAnsi="Times New Roman" w:cs="Times New Roman"/>
          <w:sz w:val="28"/>
          <w:szCs w:val="28"/>
        </w:rPr>
        <w:t xml:space="preserve"> - полное прекращение выделения мочи.</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b/>
          <w:sz w:val="28"/>
          <w:szCs w:val="28"/>
        </w:rPr>
        <w:t>Никтурия</w:t>
      </w:r>
      <w:r w:rsidRPr="00FE0E2B">
        <w:rPr>
          <w:rFonts w:ascii="Times New Roman" w:hAnsi="Times New Roman" w:cs="Times New Roman"/>
          <w:sz w:val="28"/>
          <w:szCs w:val="28"/>
        </w:rPr>
        <w:t xml:space="preserve"> - преобладание ночного диуреза над дневным.</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i/>
          <w:sz w:val="28"/>
          <w:szCs w:val="28"/>
        </w:rPr>
        <w:t>2. Источники информации:</w:t>
      </w:r>
      <w:r w:rsidRPr="00FE0E2B">
        <w:rPr>
          <w:rFonts w:ascii="Times New Roman" w:hAnsi="Times New Roman" w:cs="Times New Roman"/>
          <w:sz w:val="28"/>
          <w:szCs w:val="28"/>
        </w:rPr>
        <w:t xml:space="preserve"> пациент, семья больного, медперсонал, медицинские документы (подчеркнуть нужное)</w:t>
      </w:r>
    </w:p>
    <w:p w:rsidR="00085E95" w:rsidRPr="00FE0E2B" w:rsidRDefault="00085E95" w:rsidP="00FE0E2B">
      <w:pPr>
        <w:pStyle w:val="a5"/>
        <w:spacing w:line="276" w:lineRule="auto"/>
        <w:ind w:left="-851"/>
        <w:jc w:val="both"/>
        <w:rPr>
          <w:rFonts w:ascii="Times New Roman" w:hAnsi="Times New Roman" w:cs="Times New Roman"/>
          <w:i/>
          <w:sz w:val="28"/>
          <w:szCs w:val="28"/>
        </w:rPr>
      </w:pPr>
      <w:r w:rsidRPr="00FE0E2B">
        <w:rPr>
          <w:rFonts w:ascii="Times New Roman" w:hAnsi="Times New Roman" w:cs="Times New Roman"/>
          <w:i/>
          <w:sz w:val="28"/>
          <w:szCs w:val="28"/>
        </w:rPr>
        <w:t>3.</w:t>
      </w:r>
      <w:r w:rsidRPr="00FE0E2B">
        <w:rPr>
          <w:rFonts w:ascii="Times New Roman" w:hAnsi="Times New Roman" w:cs="Times New Roman"/>
          <w:i/>
          <w:sz w:val="28"/>
          <w:szCs w:val="28"/>
        </w:rPr>
        <w:tab/>
        <w:t>Начало заболевания:</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sz w:val="28"/>
          <w:szCs w:val="28"/>
        </w:rPr>
        <w:t>С какого времени считает себя больным</w:t>
      </w:r>
      <w:r w:rsidRPr="00FE0E2B">
        <w:rPr>
          <w:rFonts w:ascii="Times New Roman" w:hAnsi="Times New Roman" w:cs="Times New Roman"/>
          <w:sz w:val="28"/>
          <w:szCs w:val="28"/>
          <w:u w:val="single"/>
        </w:rPr>
        <w:t>___________</w:t>
      </w:r>
      <w:r w:rsidRPr="00FE0E2B">
        <w:rPr>
          <w:rFonts w:ascii="Times New Roman" w:hAnsi="Times New Roman" w:cs="Times New Roman"/>
          <w:sz w:val="28"/>
          <w:szCs w:val="28"/>
        </w:rPr>
        <w:t>_____________________</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sz w:val="28"/>
          <w:szCs w:val="28"/>
        </w:rPr>
        <w:t>Когда и как появились первые проявления болезни</w:t>
      </w:r>
      <w:r w:rsidRPr="00FE0E2B">
        <w:rPr>
          <w:rFonts w:ascii="Times New Roman" w:hAnsi="Times New Roman" w:cs="Times New Roman"/>
          <w:sz w:val="28"/>
          <w:szCs w:val="28"/>
        </w:rPr>
        <w:tab/>
      </w:r>
    </w:p>
    <w:p w:rsidR="00085E95" w:rsidRPr="00FE0E2B" w:rsidRDefault="00085E95" w:rsidP="00FE0E2B">
      <w:pPr>
        <w:pStyle w:val="a5"/>
        <w:spacing w:line="276" w:lineRule="auto"/>
        <w:ind w:left="-851"/>
        <w:jc w:val="both"/>
        <w:rPr>
          <w:rFonts w:ascii="Times New Roman" w:hAnsi="Times New Roman" w:cs="Times New Roman"/>
          <w:sz w:val="28"/>
          <w:szCs w:val="28"/>
          <w:u w:val="single"/>
        </w:rPr>
      </w:pPr>
      <w:r w:rsidRPr="00FE0E2B">
        <w:rPr>
          <w:rFonts w:ascii="Times New Roman" w:hAnsi="Times New Roman" w:cs="Times New Roman"/>
          <w:sz w:val="28"/>
          <w:szCs w:val="28"/>
        </w:rPr>
        <w:t>Состояние   пациента непосредственно перед заболеванием (имелись ли психические травмы, переутомление, переохлаждение, погрешности в еде)</w:t>
      </w:r>
      <w:r w:rsidRPr="00FE0E2B">
        <w:rPr>
          <w:rFonts w:ascii="Times New Roman" w:hAnsi="Times New Roman" w:cs="Times New Roman"/>
          <w:sz w:val="28"/>
          <w:szCs w:val="28"/>
          <w:u w:val="single"/>
        </w:rPr>
        <w:tab/>
        <w:t xml:space="preserve">____  </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sz w:val="28"/>
          <w:szCs w:val="28"/>
        </w:rPr>
        <w:t>Течение  заболевания  (последовательность  проявления  и  развития  отдельных  симптомов; периоды обострения и ремиссии, исследования и способы лечения)</w:t>
      </w:r>
      <w:r w:rsidRPr="00FE0E2B">
        <w:rPr>
          <w:rFonts w:ascii="Times New Roman" w:hAnsi="Times New Roman" w:cs="Times New Roman"/>
          <w:sz w:val="28"/>
          <w:szCs w:val="28"/>
          <w:u w:val="single"/>
        </w:rPr>
        <w:t>__</w:t>
      </w:r>
      <w:r w:rsidRPr="00FE0E2B">
        <w:rPr>
          <w:rFonts w:ascii="Times New Roman" w:hAnsi="Times New Roman" w:cs="Times New Roman"/>
          <w:sz w:val="28"/>
          <w:szCs w:val="28"/>
        </w:rPr>
        <w:tab/>
      </w:r>
    </w:p>
    <w:p w:rsidR="00085E95" w:rsidRPr="00FE0E2B" w:rsidRDefault="00085E95" w:rsidP="00FE0E2B">
      <w:pPr>
        <w:pStyle w:val="a5"/>
        <w:spacing w:line="276" w:lineRule="auto"/>
        <w:ind w:left="-851"/>
        <w:jc w:val="both"/>
        <w:rPr>
          <w:rFonts w:ascii="Times New Roman" w:hAnsi="Times New Roman" w:cs="Times New Roman"/>
          <w:i/>
          <w:sz w:val="28"/>
          <w:szCs w:val="28"/>
        </w:rPr>
      </w:pPr>
      <w:r w:rsidRPr="00FE0E2B">
        <w:rPr>
          <w:rFonts w:ascii="Times New Roman" w:hAnsi="Times New Roman" w:cs="Times New Roman"/>
          <w:i/>
          <w:sz w:val="28"/>
          <w:szCs w:val="28"/>
        </w:rPr>
        <w:t>4.</w:t>
      </w:r>
      <w:r w:rsidRPr="00FE0E2B">
        <w:rPr>
          <w:rFonts w:ascii="Times New Roman" w:hAnsi="Times New Roman" w:cs="Times New Roman"/>
          <w:i/>
          <w:sz w:val="28"/>
          <w:szCs w:val="28"/>
        </w:rPr>
        <w:tab/>
        <w:t>Перенесенные заболевания и операции с указанием даты.</w:t>
      </w:r>
    </w:p>
    <w:p w:rsidR="00085E95" w:rsidRPr="00FE0E2B" w:rsidRDefault="00085E95" w:rsidP="00FE0E2B">
      <w:pPr>
        <w:pStyle w:val="a5"/>
        <w:spacing w:line="276" w:lineRule="auto"/>
        <w:ind w:left="-851"/>
        <w:jc w:val="both"/>
        <w:rPr>
          <w:rFonts w:ascii="Times New Roman" w:hAnsi="Times New Roman" w:cs="Times New Roman"/>
          <w:i/>
          <w:sz w:val="28"/>
          <w:szCs w:val="28"/>
        </w:rPr>
      </w:pPr>
      <w:r w:rsidRPr="00FE0E2B">
        <w:rPr>
          <w:rFonts w:ascii="Times New Roman" w:hAnsi="Times New Roman" w:cs="Times New Roman"/>
          <w:i/>
          <w:sz w:val="28"/>
          <w:szCs w:val="28"/>
        </w:rPr>
        <w:t>5.</w:t>
      </w:r>
      <w:r w:rsidRPr="00FE0E2B">
        <w:rPr>
          <w:rFonts w:ascii="Times New Roman" w:hAnsi="Times New Roman" w:cs="Times New Roman"/>
          <w:i/>
          <w:sz w:val="28"/>
          <w:szCs w:val="28"/>
        </w:rPr>
        <w:tab/>
        <w:t xml:space="preserve">Аллергоанамнез: </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sz w:val="28"/>
          <w:szCs w:val="28"/>
        </w:rPr>
        <w:t>а) непереносимость лекарственных препаратов;</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sz w:val="28"/>
          <w:szCs w:val="28"/>
        </w:rPr>
        <w:t>б) пищевые аллергены;</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sz w:val="28"/>
          <w:szCs w:val="28"/>
        </w:rPr>
        <w:t>в) бытовые аллергены;</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sz w:val="28"/>
          <w:szCs w:val="28"/>
        </w:rPr>
        <w:t>Необходимо выяснить характер аллергической реакции (крапивница, отек Квинке и др).</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i/>
          <w:sz w:val="28"/>
          <w:szCs w:val="28"/>
        </w:rPr>
        <w:t>6.</w:t>
      </w:r>
      <w:r w:rsidRPr="00FE0E2B">
        <w:rPr>
          <w:rFonts w:ascii="Times New Roman" w:hAnsi="Times New Roman" w:cs="Times New Roman"/>
          <w:i/>
          <w:sz w:val="28"/>
          <w:szCs w:val="28"/>
        </w:rPr>
        <w:tab/>
        <w:t>Наследственность:</w:t>
      </w:r>
      <w:r w:rsidRPr="00FE0E2B">
        <w:rPr>
          <w:rFonts w:ascii="Times New Roman" w:hAnsi="Times New Roman" w:cs="Times New Roman"/>
          <w:sz w:val="28"/>
          <w:szCs w:val="28"/>
        </w:rPr>
        <w:t xml:space="preserve"> отмечается здоровье и причина смерти родителей, братьев, сестер; особое внимание уделяется патологии имеющей значение для заболевания данного пациента).</w:t>
      </w:r>
    </w:p>
    <w:p w:rsidR="00085E95" w:rsidRPr="00FE0E2B"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i/>
          <w:sz w:val="28"/>
          <w:szCs w:val="28"/>
        </w:rPr>
        <w:t>7.</w:t>
      </w:r>
      <w:r w:rsidRPr="00FE0E2B">
        <w:rPr>
          <w:rFonts w:ascii="Times New Roman" w:hAnsi="Times New Roman" w:cs="Times New Roman"/>
          <w:i/>
          <w:sz w:val="28"/>
          <w:szCs w:val="28"/>
        </w:rPr>
        <w:tab/>
        <w:t>Эпидемиологический анамнез:</w:t>
      </w:r>
      <w:r w:rsidRPr="00FE0E2B">
        <w:rPr>
          <w:rFonts w:ascii="Times New Roman" w:hAnsi="Times New Roman" w:cs="Times New Roman"/>
          <w:sz w:val="28"/>
          <w:szCs w:val="28"/>
        </w:rPr>
        <w:t xml:space="preserve"> перенесенные   инфекционные   заболевания,   туберкулез, гемотрансфузии, инъекции, оперативное вмешательство, контакт с инфекционными больными за последние 6 месяцев.</w:t>
      </w:r>
    </w:p>
    <w:p w:rsidR="00085E95" w:rsidRPr="00FE0E2B" w:rsidRDefault="00085E95" w:rsidP="00FE0E2B">
      <w:pPr>
        <w:pStyle w:val="a5"/>
        <w:numPr>
          <w:ilvl w:val="0"/>
          <w:numId w:val="7"/>
        </w:numPr>
        <w:spacing w:line="276" w:lineRule="auto"/>
        <w:ind w:left="-851"/>
        <w:jc w:val="both"/>
        <w:rPr>
          <w:rFonts w:ascii="Times New Roman" w:hAnsi="Times New Roman" w:cs="Times New Roman"/>
          <w:sz w:val="28"/>
          <w:szCs w:val="28"/>
        </w:rPr>
      </w:pPr>
      <w:r w:rsidRPr="00FE0E2B">
        <w:rPr>
          <w:rFonts w:ascii="Times New Roman" w:hAnsi="Times New Roman" w:cs="Times New Roman"/>
          <w:i/>
          <w:sz w:val="28"/>
          <w:szCs w:val="28"/>
        </w:rPr>
        <w:t>Вредные привычки:</w:t>
      </w:r>
      <w:r w:rsidRPr="00FE0E2B">
        <w:rPr>
          <w:rFonts w:ascii="Times New Roman" w:hAnsi="Times New Roman" w:cs="Times New Roman"/>
          <w:sz w:val="28"/>
          <w:szCs w:val="28"/>
        </w:rPr>
        <w:t xml:space="preserve"> привычные интоксикации (курение, употребление алкоголя, наркотиков, лекарств).</w:t>
      </w:r>
    </w:p>
    <w:p w:rsidR="00085E95" w:rsidRPr="00FE0E2B" w:rsidRDefault="00085E95" w:rsidP="00FE0E2B">
      <w:pPr>
        <w:pStyle w:val="a5"/>
        <w:numPr>
          <w:ilvl w:val="0"/>
          <w:numId w:val="7"/>
        </w:numPr>
        <w:spacing w:line="276" w:lineRule="auto"/>
        <w:ind w:left="-851"/>
        <w:jc w:val="both"/>
        <w:rPr>
          <w:rFonts w:ascii="Times New Roman" w:hAnsi="Times New Roman" w:cs="Times New Roman"/>
          <w:sz w:val="28"/>
          <w:szCs w:val="28"/>
        </w:rPr>
      </w:pPr>
      <w:r w:rsidRPr="00FE0E2B">
        <w:rPr>
          <w:rFonts w:ascii="Times New Roman" w:hAnsi="Times New Roman" w:cs="Times New Roman"/>
          <w:i/>
          <w:sz w:val="28"/>
          <w:szCs w:val="28"/>
        </w:rPr>
        <w:t>Профессионально-производственные условия:</w:t>
      </w:r>
      <w:r w:rsidRPr="00FE0E2B">
        <w:rPr>
          <w:rFonts w:ascii="Times New Roman" w:hAnsi="Times New Roman" w:cs="Times New Roman"/>
          <w:sz w:val="28"/>
          <w:szCs w:val="28"/>
        </w:rPr>
        <w:t xml:space="preserve"> наличие производственных </w:t>
      </w:r>
      <w:r w:rsidRPr="00FE0E2B">
        <w:rPr>
          <w:rFonts w:ascii="Times New Roman" w:hAnsi="Times New Roman" w:cs="Times New Roman"/>
          <w:sz w:val="28"/>
          <w:szCs w:val="28"/>
        </w:rPr>
        <w:lastRenderedPageBreak/>
        <w:t>вредностей (пыль, газ, ионизирующее излучение, вибрация, высокая температура и др.)</w:t>
      </w:r>
    </w:p>
    <w:p w:rsidR="00085E95" w:rsidRPr="00FE0E2B" w:rsidRDefault="00085E95" w:rsidP="00FE0E2B">
      <w:pPr>
        <w:pStyle w:val="a5"/>
        <w:numPr>
          <w:ilvl w:val="0"/>
          <w:numId w:val="8"/>
        </w:numPr>
        <w:spacing w:line="276" w:lineRule="auto"/>
        <w:ind w:left="-851"/>
        <w:jc w:val="both"/>
        <w:rPr>
          <w:rFonts w:ascii="Times New Roman" w:hAnsi="Times New Roman" w:cs="Times New Roman"/>
          <w:i/>
          <w:sz w:val="28"/>
          <w:szCs w:val="28"/>
        </w:rPr>
      </w:pPr>
      <w:r w:rsidRPr="00FE0E2B">
        <w:rPr>
          <w:rFonts w:ascii="Times New Roman" w:hAnsi="Times New Roman" w:cs="Times New Roman"/>
          <w:i/>
          <w:sz w:val="28"/>
          <w:szCs w:val="28"/>
        </w:rPr>
        <w:t>Способность к удовлетворению физиологических потребностей.</w:t>
      </w:r>
    </w:p>
    <w:p w:rsidR="00085E95" w:rsidRPr="00FE0E2B" w:rsidRDefault="00FE0E2B" w:rsidP="00FE0E2B">
      <w:pPr>
        <w:pStyle w:val="a5"/>
        <w:numPr>
          <w:ilvl w:val="0"/>
          <w:numId w:val="8"/>
        </w:numPr>
        <w:spacing w:line="276" w:lineRule="auto"/>
        <w:ind w:left="-851"/>
        <w:jc w:val="both"/>
        <w:rPr>
          <w:rFonts w:ascii="Times New Roman" w:hAnsi="Times New Roman" w:cs="Times New Roman"/>
          <w:i/>
          <w:sz w:val="28"/>
          <w:szCs w:val="28"/>
        </w:rPr>
      </w:pPr>
      <w:r w:rsidRPr="00FE0E2B">
        <w:rPr>
          <w:rFonts w:ascii="Times New Roman" w:hAnsi="Times New Roman" w:cs="Times New Roman"/>
          <w:i/>
          <w:sz w:val="28"/>
          <w:szCs w:val="28"/>
        </w:rPr>
        <w:t xml:space="preserve"> </w:t>
      </w:r>
      <w:r w:rsidR="00085E95" w:rsidRPr="00FE0E2B">
        <w:rPr>
          <w:rFonts w:ascii="Times New Roman" w:hAnsi="Times New Roman" w:cs="Times New Roman"/>
          <w:i/>
          <w:sz w:val="28"/>
          <w:szCs w:val="28"/>
        </w:rPr>
        <w:t>Способность к самообслуживанию.</w:t>
      </w:r>
    </w:p>
    <w:p w:rsidR="00085E95" w:rsidRPr="00FE0E2B" w:rsidRDefault="00085E95" w:rsidP="00FE0E2B">
      <w:pPr>
        <w:pStyle w:val="a5"/>
        <w:spacing w:line="276" w:lineRule="auto"/>
        <w:jc w:val="both"/>
        <w:rPr>
          <w:rFonts w:ascii="Times New Roman" w:hAnsi="Times New Roman" w:cs="Times New Roman"/>
          <w:i/>
          <w:sz w:val="28"/>
          <w:szCs w:val="28"/>
        </w:rPr>
      </w:pPr>
      <w:r w:rsidRPr="00FE0E2B">
        <w:rPr>
          <w:rFonts w:ascii="Times New Roman" w:hAnsi="Times New Roman" w:cs="Times New Roman"/>
          <w:i/>
          <w:sz w:val="28"/>
          <w:szCs w:val="28"/>
        </w:rPr>
        <w:t xml:space="preserve"> </w:t>
      </w:r>
    </w:p>
    <w:tbl>
      <w:tblPr>
        <w:tblW w:w="10774" w:type="dxa"/>
        <w:tblInd w:w="-811" w:type="dxa"/>
        <w:tblLayout w:type="fixed"/>
        <w:tblCellMar>
          <w:left w:w="40" w:type="dxa"/>
          <w:right w:w="40" w:type="dxa"/>
        </w:tblCellMar>
        <w:tblLook w:val="0000" w:firstRow="0" w:lastRow="0" w:firstColumn="0" w:lastColumn="0" w:noHBand="0" w:noVBand="0"/>
      </w:tblPr>
      <w:tblGrid>
        <w:gridCol w:w="4537"/>
        <w:gridCol w:w="6237"/>
      </w:tblGrid>
      <w:tr w:rsidR="00085E95" w:rsidRPr="00FE0E2B" w:rsidTr="00FE0E2B">
        <w:trPr>
          <w:trHeight w:hRule="exact" w:val="329"/>
        </w:trPr>
        <w:tc>
          <w:tcPr>
            <w:tcW w:w="4537" w:type="dxa"/>
            <w:tcBorders>
              <w:top w:val="single" w:sz="6" w:space="0" w:color="auto"/>
              <w:left w:val="single" w:sz="6" w:space="0" w:color="auto"/>
              <w:bottom w:val="single" w:sz="6" w:space="0" w:color="auto"/>
              <w:right w:val="single" w:sz="6" w:space="0" w:color="auto"/>
            </w:tcBorders>
            <w:shd w:val="clear" w:color="auto" w:fill="FFFFFF"/>
          </w:tcPr>
          <w:p w:rsidR="00085E95" w:rsidRPr="00FE0E2B" w:rsidRDefault="00085E95" w:rsidP="00FE0E2B">
            <w:pPr>
              <w:pStyle w:val="a5"/>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 xml:space="preserve">Действия </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085E95" w:rsidRPr="00FE0E2B" w:rsidRDefault="00085E95" w:rsidP="00FE0E2B">
            <w:pPr>
              <w:pStyle w:val="a5"/>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 xml:space="preserve">Варианты ответа </w:t>
            </w:r>
          </w:p>
        </w:tc>
      </w:tr>
      <w:tr w:rsidR="00085E95" w:rsidRPr="00FE0E2B" w:rsidTr="00FE0E2B">
        <w:trPr>
          <w:trHeight w:hRule="exact" w:val="295"/>
        </w:trPr>
        <w:tc>
          <w:tcPr>
            <w:tcW w:w="4537" w:type="dxa"/>
            <w:tcBorders>
              <w:top w:val="single" w:sz="6" w:space="0" w:color="auto"/>
              <w:left w:val="single" w:sz="6" w:space="0" w:color="auto"/>
              <w:bottom w:val="single" w:sz="6" w:space="0" w:color="auto"/>
              <w:right w:val="single" w:sz="6" w:space="0" w:color="auto"/>
            </w:tcBorders>
            <w:shd w:val="clear" w:color="auto" w:fill="FFFFFF"/>
          </w:tcPr>
          <w:p w:rsidR="00085E95" w:rsidRPr="00FE0E2B" w:rsidRDefault="00085E95" w:rsidP="00FE0E2B">
            <w:pPr>
              <w:pStyle w:val="a5"/>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 xml:space="preserve">Общая подвижность </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085E95" w:rsidRPr="00FE0E2B" w:rsidRDefault="00085E95" w:rsidP="00FE0E2B">
            <w:pPr>
              <w:pStyle w:val="a5"/>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 xml:space="preserve">Подвижен; неподвижен; ограничен в движениях </w:t>
            </w:r>
          </w:p>
        </w:tc>
      </w:tr>
      <w:tr w:rsidR="00085E95" w:rsidRPr="00FE0E2B" w:rsidTr="00FE0E2B">
        <w:trPr>
          <w:trHeight w:hRule="exact" w:val="306"/>
        </w:trPr>
        <w:tc>
          <w:tcPr>
            <w:tcW w:w="4537" w:type="dxa"/>
            <w:tcBorders>
              <w:top w:val="single" w:sz="6" w:space="0" w:color="auto"/>
              <w:left w:val="single" w:sz="6" w:space="0" w:color="auto"/>
              <w:bottom w:val="single" w:sz="6" w:space="0" w:color="auto"/>
              <w:right w:val="single" w:sz="6" w:space="0" w:color="auto"/>
            </w:tcBorders>
            <w:shd w:val="clear" w:color="auto" w:fill="FFFFFF"/>
          </w:tcPr>
          <w:p w:rsidR="00085E95" w:rsidRPr="00FE0E2B" w:rsidRDefault="00085E95" w:rsidP="00FE0E2B">
            <w:pPr>
              <w:pStyle w:val="a5"/>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 xml:space="preserve">Подвижность в кровати </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085E95" w:rsidRPr="00FE0E2B" w:rsidRDefault="00085E95" w:rsidP="00FE0E2B">
            <w:pPr>
              <w:pStyle w:val="a5"/>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 xml:space="preserve">Подвижен; неподвижен; ограничен в движениях </w:t>
            </w:r>
          </w:p>
        </w:tc>
      </w:tr>
      <w:tr w:rsidR="00085E95" w:rsidRPr="00FE0E2B" w:rsidTr="00FE0E2B">
        <w:trPr>
          <w:trHeight w:hRule="exact" w:val="318"/>
        </w:trPr>
        <w:tc>
          <w:tcPr>
            <w:tcW w:w="4537" w:type="dxa"/>
            <w:tcBorders>
              <w:top w:val="single" w:sz="6" w:space="0" w:color="auto"/>
              <w:left w:val="single" w:sz="6" w:space="0" w:color="auto"/>
              <w:bottom w:val="single" w:sz="6" w:space="0" w:color="auto"/>
              <w:right w:val="single" w:sz="6" w:space="0" w:color="auto"/>
            </w:tcBorders>
            <w:shd w:val="clear" w:color="auto" w:fill="FFFFFF"/>
          </w:tcPr>
          <w:p w:rsidR="00085E95" w:rsidRPr="00FE0E2B" w:rsidRDefault="00085E95" w:rsidP="00FE0E2B">
            <w:pPr>
              <w:pStyle w:val="a5"/>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 xml:space="preserve">Способность питаться </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085E95" w:rsidRPr="00FE0E2B" w:rsidRDefault="00085E95" w:rsidP="00FE0E2B">
            <w:pPr>
              <w:pStyle w:val="a5"/>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 xml:space="preserve">Самостоятельно, с помощью, ч\з зонд, парентерально </w:t>
            </w:r>
          </w:p>
        </w:tc>
      </w:tr>
      <w:tr w:rsidR="00085E95" w:rsidRPr="00FE0E2B" w:rsidTr="00FE0E2B">
        <w:trPr>
          <w:trHeight w:hRule="exact" w:val="318"/>
        </w:trPr>
        <w:tc>
          <w:tcPr>
            <w:tcW w:w="4537" w:type="dxa"/>
            <w:tcBorders>
              <w:top w:val="single" w:sz="6" w:space="0" w:color="auto"/>
              <w:left w:val="single" w:sz="6" w:space="0" w:color="auto"/>
              <w:bottom w:val="single" w:sz="6" w:space="0" w:color="auto"/>
              <w:right w:val="single" w:sz="6" w:space="0" w:color="auto"/>
            </w:tcBorders>
            <w:shd w:val="clear" w:color="auto" w:fill="FFFFFF"/>
          </w:tcPr>
          <w:p w:rsidR="00085E95" w:rsidRPr="00FE0E2B" w:rsidRDefault="00085E95" w:rsidP="00FE0E2B">
            <w:pPr>
              <w:pStyle w:val="a5"/>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 xml:space="preserve">Способность пользоваться туалетом </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085E95" w:rsidRPr="00FE0E2B" w:rsidRDefault="00085E95" w:rsidP="00FE0E2B">
            <w:pPr>
              <w:pStyle w:val="a5"/>
              <w:spacing w:line="276" w:lineRule="auto"/>
              <w:jc w:val="both"/>
              <w:rPr>
                <w:rFonts w:ascii="Times New Roman" w:hAnsi="Times New Roman" w:cs="Times New Roman"/>
                <w:sz w:val="28"/>
                <w:szCs w:val="28"/>
              </w:rPr>
            </w:pPr>
            <w:r w:rsidRPr="00FE0E2B">
              <w:rPr>
                <w:rFonts w:ascii="Times New Roman" w:hAnsi="Times New Roman" w:cs="Times New Roman"/>
                <w:sz w:val="28"/>
                <w:szCs w:val="28"/>
              </w:rPr>
              <w:t xml:space="preserve">Самостоятельно; с посторонней помощью </w:t>
            </w:r>
          </w:p>
        </w:tc>
      </w:tr>
      <w:tr w:rsidR="00085E95" w:rsidRPr="00FE0E2B" w:rsidTr="00FE0E2B">
        <w:trPr>
          <w:trHeight w:hRule="exact" w:val="318"/>
        </w:trPr>
        <w:tc>
          <w:tcPr>
            <w:tcW w:w="4537" w:type="dxa"/>
            <w:tcBorders>
              <w:top w:val="single" w:sz="6" w:space="0" w:color="auto"/>
              <w:left w:val="single" w:sz="6" w:space="0" w:color="auto"/>
              <w:bottom w:val="single" w:sz="6" w:space="0" w:color="auto"/>
              <w:right w:val="single" w:sz="6" w:space="0" w:color="auto"/>
            </w:tcBorders>
            <w:shd w:val="clear" w:color="auto" w:fill="FFFFFF"/>
          </w:tcPr>
          <w:p w:rsidR="00085E95" w:rsidRPr="00FE0E2B" w:rsidRDefault="00085E95" w:rsidP="00FE0E2B">
            <w:pPr>
              <w:pStyle w:val="a5"/>
              <w:spacing w:line="276" w:lineRule="auto"/>
              <w:rPr>
                <w:rFonts w:ascii="Times New Roman" w:hAnsi="Times New Roman" w:cs="Times New Roman"/>
                <w:sz w:val="28"/>
                <w:szCs w:val="28"/>
              </w:rPr>
            </w:pPr>
            <w:r w:rsidRPr="00FE0E2B">
              <w:rPr>
                <w:rFonts w:ascii="Times New Roman" w:hAnsi="Times New Roman" w:cs="Times New Roman"/>
                <w:sz w:val="28"/>
                <w:szCs w:val="28"/>
              </w:rPr>
              <w:t xml:space="preserve">Способность готовить пищу </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085E95" w:rsidRPr="00FE0E2B" w:rsidRDefault="00085E95" w:rsidP="00FE0E2B">
            <w:pPr>
              <w:pStyle w:val="a5"/>
              <w:spacing w:line="276" w:lineRule="auto"/>
              <w:rPr>
                <w:rFonts w:ascii="Times New Roman" w:hAnsi="Times New Roman" w:cs="Times New Roman"/>
                <w:sz w:val="28"/>
                <w:szCs w:val="28"/>
              </w:rPr>
            </w:pPr>
            <w:r w:rsidRPr="00FE0E2B">
              <w:rPr>
                <w:rFonts w:ascii="Times New Roman" w:hAnsi="Times New Roman" w:cs="Times New Roman"/>
                <w:sz w:val="28"/>
                <w:szCs w:val="28"/>
              </w:rPr>
              <w:t xml:space="preserve">Самостоятельно; с посторонней помощью </w:t>
            </w:r>
          </w:p>
        </w:tc>
      </w:tr>
      <w:tr w:rsidR="00085E95" w:rsidRPr="00FE0E2B" w:rsidTr="00FE0E2B">
        <w:trPr>
          <w:trHeight w:hRule="exact" w:val="318"/>
        </w:trPr>
        <w:tc>
          <w:tcPr>
            <w:tcW w:w="4537" w:type="dxa"/>
            <w:tcBorders>
              <w:top w:val="single" w:sz="6" w:space="0" w:color="auto"/>
              <w:left w:val="single" w:sz="6" w:space="0" w:color="auto"/>
              <w:bottom w:val="single" w:sz="6" w:space="0" w:color="auto"/>
              <w:right w:val="single" w:sz="6" w:space="0" w:color="auto"/>
            </w:tcBorders>
            <w:shd w:val="clear" w:color="auto" w:fill="FFFFFF"/>
          </w:tcPr>
          <w:p w:rsidR="00085E95" w:rsidRPr="00FE0E2B" w:rsidRDefault="00085E95" w:rsidP="00FE0E2B">
            <w:pPr>
              <w:pStyle w:val="a5"/>
              <w:spacing w:line="276" w:lineRule="auto"/>
              <w:rPr>
                <w:rFonts w:ascii="Times New Roman" w:hAnsi="Times New Roman" w:cs="Times New Roman"/>
                <w:sz w:val="28"/>
                <w:szCs w:val="28"/>
              </w:rPr>
            </w:pPr>
            <w:r w:rsidRPr="00FE0E2B">
              <w:rPr>
                <w:rFonts w:ascii="Times New Roman" w:hAnsi="Times New Roman" w:cs="Times New Roman"/>
                <w:sz w:val="28"/>
                <w:szCs w:val="28"/>
              </w:rPr>
              <w:t xml:space="preserve">Способность делать инъекции </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085E95" w:rsidRPr="00FE0E2B" w:rsidRDefault="00085E95" w:rsidP="00FE0E2B">
            <w:pPr>
              <w:pStyle w:val="a5"/>
              <w:spacing w:line="276" w:lineRule="auto"/>
              <w:rPr>
                <w:rFonts w:ascii="Times New Roman" w:hAnsi="Times New Roman" w:cs="Times New Roman"/>
                <w:sz w:val="28"/>
                <w:szCs w:val="28"/>
              </w:rPr>
            </w:pPr>
            <w:r w:rsidRPr="00FE0E2B">
              <w:rPr>
                <w:rFonts w:ascii="Times New Roman" w:hAnsi="Times New Roman" w:cs="Times New Roman"/>
                <w:sz w:val="28"/>
                <w:szCs w:val="28"/>
              </w:rPr>
              <w:t xml:space="preserve">Может; не может </w:t>
            </w:r>
          </w:p>
        </w:tc>
      </w:tr>
      <w:tr w:rsidR="00085E95" w:rsidRPr="00FE0E2B" w:rsidTr="00FE0E2B">
        <w:trPr>
          <w:trHeight w:hRule="exact" w:val="329"/>
        </w:trPr>
        <w:tc>
          <w:tcPr>
            <w:tcW w:w="4537" w:type="dxa"/>
            <w:tcBorders>
              <w:top w:val="single" w:sz="6" w:space="0" w:color="auto"/>
              <w:left w:val="single" w:sz="6" w:space="0" w:color="auto"/>
              <w:bottom w:val="single" w:sz="6" w:space="0" w:color="auto"/>
              <w:right w:val="single" w:sz="6" w:space="0" w:color="auto"/>
            </w:tcBorders>
            <w:shd w:val="clear" w:color="auto" w:fill="FFFFFF"/>
          </w:tcPr>
          <w:p w:rsidR="00085E95" w:rsidRPr="00FE0E2B" w:rsidRDefault="00085E95" w:rsidP="00FE0E2B">
            <w:pPr>
              <w:pStyle w:val="a5"/>
              <w:spacing w:line="276" w:lineRule="auto"/>
              <w:rPr>
                <w:rFonts w:ascii="Times New Roman" w:hAnsi="Times New Roman" w:cs="Times New Roman"/>
                <w:sz w:val="28"/>
                <w:szCs w:val="28"/>
              </w:rPr>
            </w:pPr>
            <w:r w:rsidRPr="00FE0E2B">
              <w:rPr>
                <w:rFonts w:ascii="Times New Roman" w:hAnsi="Times New Roman" w:cs="Times New Roman"/>
                <w:sz w:val="28"/>
                <w:szCs w:val="28"/>
              </w:rPr>
              <w:t xml:space="preserve">Вести домашнее хозяйство </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085E95" w:rsidRPr="00FE0E2B" w:rsidRDefault="00085E95" w:rsidP="00FE0E2B">
            <w:pPr>
              <w:pStyle w:val="a5"/>
              <w:spacing w:line="276" w:lineRule="auto"/>
              <w:rPr>
                <w:rFonts w:ascii="Times New Roman" w:hAnsi="Times New Roman" w:cs="Times New Roman"/>
                <w:sz w:val="28"/>
                <w:szCs w:val="28"/>
              </w:rPr>
            </w:pPr>
            <w:r w:rsidRPr="00FE0E2B">
              <w:rPr>
                <w:rFonts w:ascii="Times New Roman" w:hAnsi="Times New Roman" w:cs="Times New Roman"/>
                <w:sz w:val="28"/>
                <w:szCs w:val="28"/>
              </w:rPr>
              <w:t xml:space="preserve">Может, не может </w:t>
            </w:r>
          </w:p>
        </w:tc>
      </w:tr>
    </w:tbl>
    <w:p w:rsidR="0070760D" w:rsidRPr="0070760D" w:rsidRDefault="0070760D" w:rsidP="0070760D">
      <w:pPr>
        <w:pStyle w:val="a5"/>
        <w:ind w:left="-851"/>
        <w:jc w:val="both"/>
        <w:rPr>
          <w:rFonts w:ascii="Times New Roman" w:hAnsi="Times New Roman" w:cs="Times New Roman"/>
          <w:sz w:val="28"/>
          <w:szCs w:val="28"/>
        </w:rPr>
      </w:pPr>
    </w:p>
    <w:p w:rsidR="00085E95" w:rsidRPr="00FE0E2B" w:rsidRDefault="00085E95" w:rsidP="0070760D">
      <w:pPr>
        <w:pStyle w:val="a5"/>
        <w:ind w:left="-851"/>
        <w:jc w:val="both"/>
        <w:rPr>
          <w:rFonts w:ascii="Times New Roman" w:hAnsi="Times New Roman" w:cs="Times New Roman"/>
          <w:i/>
          <w:sz w:val="28"/>
          <w:szCs w:val="28"/>
        </w:rPr>
      </w:pPr>
      <w:r w:rsidRPr="00FE0E2B">
        <w:rPr>
          <w:rFonts w:ascii="Times New Roman" w:hAnsi="Times New Roman" w:cs="Times New Roman"/>
          <w:i/>
          <w:sz w:val="28"/>
          <w:szCs w:val="28"/>
        </w:rPr>
        <w:t>12. Взаимодействие с членами семьи: поддержка больного родственниками (есть или нет).</w:t>
      </w:r>
    </w:p>
    <w:p w:rsidR="00085E95" w:rsidRPr="00FE0E2B" w:rsidRDefault="00085E95" w:rsidP="0070760D">
      <w:pPr>
        <w:pStyle w:val="a5"/>
        <w:ind w:left="-851"/>
        <w:jc w:val="both"/>
        <w:rPr>
          <w:rFonts w:ascii="Times New Roman" w:hAnsi="Times New Roman" w:cs="Times New Roman"/>
          <w:i/>
          <w:sz w:val="28"/>
          <w:szCs w:val="28"/>
        </w:rPr>
      </w:pPr>
      <w:r w:rsidRPr="00FE0E2B">
        <w:rPr>
          <w:rFonts w:ascii="Times New Roman" w:hAnsi="Times New Roman" w:cs="Times New Roman"/>
          <w:i/>
          <w:sz w:val="28"/>
          <w:szCs w:val="28"/>
        </w:rPr>
        <w:t>13.Отношение к процедурам: переносит удовлетворительно, хорошо и т.п.</w:t>
      </w:r>
    </w:p>
    <w:p w:rsidR="00085E95" w:rsidRPr="00FE0E2B" w:rsidRDefault="00085E95" w:rsidP="0070760D">
      <w:pPr>
        <w:pStyle w:val="a5"/>
        <w:ind w:left="-851"/>
        <w:jc w:val="both"/>
        <w:rPr>
          <w:rFonts w:ascii="Times New Roman" w:hAnsi="Times New Roman" w:cs="Times New Roman"/>
          <w:i/>
          <w:sz w:val="28"/>
          <w:szCs w:val="28"/>
        </w:rPr>
      </w:pPr>
    </w:p>
    <w:p w:rsidR="00085E95" w:rsidRPr="0070760D" w:rsidRDefault="00085E95" w:rsidP="00FE0E2B">
      <w:pPr>
        <w:pStyle w:val="a5"/>
        <w:spacing w:line="276" w:lineRule="auto"/>
        <w:ind w:left="-851"/>
        <w:jc w:val="both"/>
        <w:rPr>
          <w:rFonts w:ascii="Times New Roman" w:hAnsi="Times New Roman" w:cs="Times New Roman"/>
          <w:sz w:val="28"/>
          <w:szCs w:val="28"/>
        </w:rPr>
      </w:pPr>
      <w:r w:rsidRPr="00FE0E2B">
        <w:rPr>
          <w:rFonts w:ascii="Times New Roman" w:hAnsi="Times New Roman" w:cs="Times New Roman"/>
          <w:b/>
          <w:sz w:val="28"/>
          <w:szCs w:val="28"/>
          <w:lang w:val="en-US"/>
        </w:rPr>
        <w:t>II</w:t>
      </w:r>
      <w:r w:rsidRPr="00FE0E2B">
        <w:rPr>
          <w:rFonts w:ascii="Times New Roman" w:hAnsi="Times New Roman" w:cs="Times New Roman"/>
          <w:b/>
          <w:sz w:val="28"/>
          <w:szCs w:val="28"/>
        </w:rPr>
        <w:t>.  Объективная информация</w:t>
      </w:r>
      <w:r w:rsidRPr="0070760D">
        <w:rPr>
          <w:rFonts w:ascii="Times New Roman" w:hAnsi="Times New Roman" w:cs="Times New Roman"/>
          <w:sz w:val="28"/>
          <w:szCs w:val="28"/>
        </w:rPr>
        <w:t xml:space="preserve"> - это наблюдения или измерения, проводимые лицом, собирающим информацию с помощью специальных методов.</w:t>
      </w:r>
    </w:p>
    <w:p w:rsidR="00085E95" w:rsidRPr="0070760D" w:rsidRDefault="00085E95" w:rsidP="00FE0E2B">
      <w:pPr>
        <w:pStyle w:val="a5"/>
        <w:spacing w:line="276" w:lineRule="auto"/>
        <w:ind w:left="-851"/>
        <w:jc w:val="both"/>
        <w:rPr>
          <w:rFonts w:ascii="Times New Roman" w:hAnsi="Times New Roman" w:cs="Times New Roman"/>
          <w:sz w:val="28"/>
          <w:szCs w:val="28"/>
        </w:rPr>
      </w:pPr>
      <w:r w:rsidRPr="0070760D">
        <w:rPr>
          <w:rFonts w:ascii="Times New Roman" w:hAnsi="Times New Roman" w:cs="Times New Roman"/>
          <w:sz w:val="28"/>
          <w:szCs w:val="28"/>
        </w:rPr>
        <w:t>Объективная информация о пациенте, полученная в результате:</w:t>
      </w:r>
    </w:p>
    <w:p w:rsidR="00085E95" w:rsidRPr="0070760D" w:rsidRDefault="00085E95" w:rsidP="00FE0E2B">
      <w:pPr>
        <w:pStyle w:val="a5"/>
        <w:numPr>
          <w:ilvl w:val="0"/>
          <w:numId w:val="9"/>
        </w:numPr>
        <w:spacing w:line="276" w:lineRule="auto"/>
        <w:ind w:left="-851"/>
        <w:jc w:val="both"/>
        <w:rPr>
          <w:rFonts w:ascii="Times New Roman" w:hAnsi="Times New Roman" w:cs="Times New Roman"/>
          <w:sz w:val="28"/>
          <w:szCs w:val="28"/>
        </w:rPr>
      </w:pPr>
      <w:r w:rsidRPr="0070760D">
        <w:rPr>
          <w:rFonts w:ascii="Times New Roman" w:hAnsi="Times New Roman" w:cs="Times New Roman"/>
          <w:sz w:val="28"/>
          <w:szCs w:val="28"/>
        </w:rPr>
        <w:t>осмотра пациента;</w:t>
      </w:r>
    </w:p>
    <w:p w:rsidR="00085E95" w:rsidRPr="0070760D" w:rsidRDefault="00085E95" w:rsidP="00FE0E2B">
      <w:pPr>
        <w:pStyle w:val="a5"/>
        <w:numPr>
          <w:ilvl w:val="0"/>
          <w:numId w:val="9"/>
        </w:numPr>
        <w:spacing w:line="276" w:lineRule="auto"/>
        <w:ind w:left="-851"/>
        <w:jc w:val="both"/>
        <w:rPr>
          <w:rFonts w:ascii="Times New Roman" w:hAnsi="Times New Roman" w:cs="Times New Roman"/>
          <w:sz w:val="28"/>
          <w:szCs w:val="28"/>
        </w:rPr>
      </w:pPr>
      <w:r w:rsidRPr="0070760D">
        <w:rPr>
          <w:rFonts w:ascii="Times New Roman" w:hAnsi="Times New Roman" w:cs="Times New Roman"/>
          <w:sz w:val="28"/>
          <w:szCs w:val="28"/>
        </w:rPr>
        <w:t>от медицинского окружения пациента (врачи, м/с, бригада скорой медпомощи);</w:t>
      </w:r>
    </w:p>
    <w:p w:rsidR="00085E95" w:rsidRPr="0070760D" w:rsidRDefault="00085E95" w:rsidP="00FE0E2B">
      <w:pPr>
        <w:pStyle w:val="a5"/>
        <w:numPr>
          <w:ilvl w:val="0"/>
          <w:numId w:val="9"/>
        </w:numPr>
        <w:spacing w:line="276" w:lineRule="auto"/>
        <w:ind w:left="-851"/>
        <w:jc w:val="both"/>
        <w:rPr>
          <w:rFonts w:ascii="Times New Roman" w:hAnsi="Times New Roman" w:cs="Times New Roman"/>
          <w:sz w:val="28"/>
          <w:szCs w:val="28"/>
        </w:rPr>
      </w:pPr>
      <w:r w:rsidRPr="0070760D">
        <w:rPr>
          <w:rFonts w:ascii="Times New Roman" w:hAnsi="Times New Roman" w:cs="Times New Roman"/>
          <w:sz w:val="28"/>
          <w:szCs w:val="28"/>
        </w:rPr>
        <w:t>изучения медицинской документации (амб.карта, история болезни, выписки об обследовании, анализы);</w:t>
      </w:r>
    </w:p>
    <w:p w:rsidR="00085E95" w:rsidRPr="0070760D" w:rsidRDefault="00085E95" w:rsidP="00FE0E2B">
      <w:pPr>
        <w:pStyle w:val="a5"/>
        <w:numPr>
          <w:ilvl w:val="0"/>
          <w:numId w:val="9"/>
        </w:numPr>
        <w:spacing w:line="276" w:lineRule="auto"/>
        <w:ind w:left="-851"/>
        <w:jc w:val="both"/>
        <w:rPr>
          <w:rFonts w:ascii="Times New Roman" w:hAnsi="Times New Roman" w:cs="Times New Roman"/>
          <w:sz w:val="28"/>
          <w:szCs w:val="28"/>
        </w:rPr>
      </w:pPr>
      <w:r w:rsidRPr="0070760D">
        <w:rPr>
          <w:rFonts w:ascii="Times New Roman" w:hAnsi="Times New Roman" w:cs="Times New Roman"/>
          <w:sz w:val="28"/>
          <w:szCs w:val="28"/>
        </w:rPr>
        <w:t>изучения специальной медицинской литературы (справочники по уходу, стандарты сестринской деятельности, атлас манипуляционной техники, перечень сестринских диагнозов, журнал «Сестринское дело»).</w:t>
      </w:r>
    </w:p>
    <w:p w:rsidR="00085E95" w:rsidRPr="0070760D" w:rsidRDefault="00085E95" w:rsidP="00FE0E2B">
      <w:pPr>
        <w:pStyle w:val="a5"/>
        <w:spacing w:line="276" w:lineRule="auto"/>
        <w:ind w:left="-851"/>
        <w:jc w:val="both"/>
        <w:rPr>
          <w:rFonts w:ascii="Times New Roman" w:hAnsi="Times New Roman" w:cs="Times New Roman"/>
          <w:sz w:val="28"/>
          <w:szCs w:val="28"/>
        </w:rPr>
      </w:pPr>
    </w:p>
    <w:p w:rsidR="00085E95" w:rsidRPr="0070760D" w:rsidRDefault="00085E95" w:rsidP="00FE0E2B">
      <w:pPr>
        <w:pStyle w:val="a5"/>
        <w:spacing w:line="276" w:lineRule="auto"/>
        <w:ind w:left="-851"/>
        <w:jc w:val="both"/>
        <w:rPr>
          <w:rFonts w:ascii="Times New Roman" w:hAnsi="Times New Roman" w:cs="Times New Roman"/>
          <w:sz w:val="28"/>
          <w:szCs w:val="28"/>
        </w:rPr>
      </w:pPr>
      <w:r w:rsidRPr="0070760D">
        <w:rPr>
          <w:rFonts w:ascii="Times New Roman" w:hAnsi="Times New Roman" w:cs="Times New Roman"/>
          <w:sz w:val="28"/>
          <w:szCs w:val="28"/>
        </w:rPr>
        <w:t>Объективный метод включает в себя:</w:t>
      </w:r>
    </w:p>
    <w:p w:rsidR="00085E95" w:rsidRPr="0070760D" w:rsidRDefault="00085E95" w:rsidP="00FE0E2B">
      <w:pPr>
        <w:pStyle w:val="a5"/>
        <w:numPr>
          <w:ilvl w:val="0"/>
          <w:numId w:val="10"/>
        </w:numPr>
        <w:spacing w:line="276" w:lineRule="auto"/>
        <w:ind w:left="-851"/>
        <w:jc w:val="both"/>
        <w:rPr>
          <w:rFonts w:ascii="Times New Roman" w:hAnsi="Times New Roman" w:cs="Times New Roman"/>
          <w:sz w:val="28"/>
          <w:szCs w:val="28"/>
        </w:rPr>
      </w:pPr>
      <w:r w:rsidRPr="0070760D">
        <w:rPr>
          <w:rFonts w:ascii="Times New Roman" w:hAnsi="Times New Roman" w:cs="Times New Roman"/>
          <w:sz w:val="28"/>
          <w:szCs w:val="28"/>
        </w:rPr>
        <w:t>наблюдение м/с за тем, как пациент удовлетворяет свои 14 основных жизненно-важных потребностей;</w:t>
      </w:r>
    </w:p>
    <w:p w:rsidR="00085E95" w:rsidRPr="0070760D" w:rsidRDefault="00085E95" w:rsidP="00FE0E2B">
      <w:pPr>
        <w:pStyle w:val="a5"/>
        <w:numPr>
          <w:ilvl w:val="0"/>
          <w:numId w:val="10"/>
        </w:numPr>
        <w:spacing w:line="276" w:lineRule="auto"/>
        <w:ind w:left="-851"/>
        <w:jc w:val="both"/>
        <w:rPr>
          <w:rFonts w:ascii="Times New Roman" w:hAnsi="Times New Roman" w:cs="Times New Roman"/>
          <w:sz w:val="28"/>
          <w:szCs w:val="28"/>
        </w:rPr>
      </w:pPr>
      <w:r w:rsidRPr="0070760D">
        <w:rPr>
          <w:rFonts w:ascii="Times New Roman" w:hAnsi="Times New Roman" w:cs="Times New Roman"/>
          <w:sz w:val="28"/>
          <w:szCs w:val="28"/>
        </w:rPr>
        <w:t>расспрос мед.окружения;</w:t>
      </w:r>
    </w:p>
    <w:p w:rsidR="00085E95" w:rsidRPr="0070760D" w:rsidRDefault="00085E95" w:rsidP="00FE0E2B">
      <w:pPr>
        <w:pStyle w:val="a5"/>
        <w:numPr>
          <w:ilvl w:val="0"/>
          <w:numId w:val="10"/>
        </w:numPr>
        <w:spacing w:line="276" w:lineRule="auto"/>
        <w:ind w:left="-851"/>
        <w:jc w:val="both"/>
        <w:rPr>
          <w:rFonts w:ascii="Times New Roman" w:hAnsi="Times New Roman" w:cs="Times New Roman"/>
          <w:sz w:val="28"/>
          <w:szCs w:val="28"/>
        </w:rPr>
      </w:pPr>
      <w:r w:rsidRPr="0070760D">
        <w:rPr>
          <w:rFonts w:ascii="Times New Roman" w:hAnsi="Times New Roman" w:cs="Times New Roman"/>
          <w:sz w:val="28"/>
          <w:szCs w:val="28"/>
        </w:rPr>
        <w:t>изучение мед.документации;</w:t>
      </w:r>
    </w:p>
    <w:p w:rsidR="00085E95" w:rsidRPr="0070760D" w:rsidRDefault="00085E95" w:rsidP="00FE0E2B">
      <w:pPr>
        <w:pStyle w:val="a5"/>
        <w:numPr>
          <w:ilvl w:val="0"/>
          <w:numId w:val="10"/>
        </w:numPr>
        <w:spacing w:line="276" w:lineRule="auto"/>
        <w:ind w:left="-851"/>
        <w:jc w:val="both"/>
        <w:rPr>
          <w:rFonts w:ascii="Times New Roman" w:hAnsi="Times New Roman" w:cs="Times New Roman"/>
          <w:sz w:val="28"/>
          <w:szCs w:val="28"/>
        </w:rPr>
      </w:pPr>
      <w:r w:rsidRPr="0070760D">
        <w:rPr>
          <w:rFonts w:ascii="Times New Roman" w:hAnsi="Times New Roman" w:cs="Times New Roman"/>
          <w:sz w:val="28"/>
          <w:szCs w:val="28"/>
        </w:rPr>
        <w:t>изучение специальной медицинской литературы в отношении данного пациента.</w:t>
      </w:r>
    </w:p>
    <w:p w:rsidR="00085E95" w:rsidRPr="0070760D" w:rsidRDefault="00085E95" w:rsidP="00FE0E2B">
      <w:pPr>
        <w:pStyle w:val="a5"/>
        <w:spacing w:line="276" w:lineRule="auto"/>
        <w:ind w:left="-851"/>
        <w:jc w:val="both"/>
        <w:rPr>
          <w:rFonts w:ascii="Times New Roman" w:hAnsi="Times New Roman" w:cs="Times New Roman"/>
          <w:sz w:val="28"/>
          <w:szCs w:val="28"/>
        </w:rPr>
      </w:pPr>
    </w:p>
    <w:p w:rsidR="00FE0E2B" w:rsidRDefault="00FE0E2B" w:rsidP="00FE0E2B">
      <w:pPr>
        <w:pStyle w:val="a5"/>
        <w:spacing w:line="276" w:lineRule="auto"/>
        <w:ind w:left="-851"/>
        <w:jc w:val="both"/>
        <w:rPr>
          <w:rFonts w:ascii="Times New Roman" w:hAnsi="Times New Roman" w:cs="Times New Roman"/>
          <w:i/>
          <w:sz w:val="28"/>
          <w:szCs w:val="28"/>
        </w:rPr>
      </w:pPr>
    </w:p>
    <w:p w:rsidR="00FE0E2B" w:rsidRDefault="00FE0E2B" w:rsidP="00FE0E2B">
      <w:pPr>
        <w:pStyle w:val="a5"/>
        <w:spacing w:line="276" w:lineRule="auto"/>
        <w:ind w:left="-851"/>
        <w:jc w:val="both"/>
        <w:rPr>
          <w:rFonts w:ascii="Times New Roman" w:hAnsi="Times New Roman" w:cs="Times New Roman"/>
          <w:i/>
          <w:sz w:val="28"/>
          <w:szCs w:val="28"/>
        </w:rPr>
      </w:pPr>
    </w:p>
    <w:p w:rsidR="00085E95" w:rsidRPr="00FE0E2B" w:rsidRDefault="00085E95" w:rsidP="00EB14B1">
      <w:pPr>
        <w:pStyle w:val="a5"/>
        <w:spacing w:line="276" w:lineRule="auto"/>
        <w:ind w:left="-851"/>
        <w:jc w:val="both"/>
        <w:rPr>
          <w:rFonts w:ascii="Times New Roman" w:hAnsi="Times New Roman" w:cs="Times New Roman"/>
          <w:i/>
          <w:sz w:val="28"/>
          <w:szCs w:val="28"/>
        </w:rPr>
      </w:pPr>
      <w:r w:rsidRPr="00FE0E2B">
        <w:rPr>
          <w:rFonts w:ascii="Times New Roman" w:hAnsi="Times New Roman" w:cs="Times New Roman"/>
          <w:i/>
          <w:sz w:val="28"/>
          <w:szCs w:val="28"/>
        </w:rPr>
        <w:t>Правила и техника внешнего осмотра.</w:t>
      </w:r>
    </w:p>
    <w:p w:rsidR="00085E95" w:rsidRPr="0070760D" w:rsidRDefault="00085E95" w:rsidP="00EB14B1">
      <w:pPr>
        <w:pStyle w:val="a5"/>
        <w:spacing w:line="276" w:lineRule="auto"/>
        <w:ind w:left="-851"/>
        <w:jc w:val="both"/>
        <w:rPr>
          <w:rFonts w:ascii="Times New Roman" w:hAnsi="Times New Roman" w:cs="Times New Roman"/>
          <w:sz w:val="28"/>
          <w:szCs w:val="28"/>
        </w:rPr>
      </w:pPr>
      <w:r w:rsidRPr="0070760D">
        <w:rPr>
          <w:rFonts w:ascii="Times New Roman" w:hAnsi="Times New Roman" w:cs="Times New Roman"/>
          <w:sz w:val="28"/>
          <w:szCs w:val="28"/>
        </w:rPr>
        <w:t>Объективное обследование пациента начинается с общего осмотра. Этот метод исследования даёт медсестре наиболее полную объективную информацию о пациенте. Поэтому м/с должна хорошо владеть этим методом исследования.</w:t>
      </w:r>
    </w:p>
    <w:p w:rsidR="00085E95" w:rsidRPr="0070760D" w:rsidRDefault="00085E95" w:rsidP="00EB14B1">
      <w:pPr>
        <w:pStyle w:val="a5"/>
        <w:spacing w:line="276" w:lineRule="auto"/>
        <w:ind w:left="-851"/>
        <w:jc w:val="both"/>
        <w:rPr>
          <w:rFonts w:ascii="Times New Roman" w:hAnsi="Times New Roman" w:cs="Times New Roman"/>
          <w:sz w:val="28"/>
          <w:szCs w:val="28"/>
        </w:rPr>
      </w:pPr>
      <w:r w:rsidRPr="0070760D">
        <w:rPr>
          <w:rFonts w:ascii="Times New Roman" w:hAnsi="Times New Roman" w:cs="Times New Roman"/>
          <w:sz w:val="28"/>
          <w:szCs w:val="28"/>
        </w:rPr>
        <w:t>Обследование пациента проводится медсестрой последовательно, начиная с наблюдения за удовлетворением низших физиологических потребностей. Наблюдение необходимо проводить при рассеянном дневном свете или ярком искусственном освещении, причём источник света должен находиться сбоку, так более рельефно выделяются контуры различных частей тела</w:t>
      </w:r>
      <w:r w:rsidR="00EB14B1">
        <w:rPr>
          <w:rFonts w:ascii="Times New Roman" w:hAnsi="Times New Roman" w:cs="Times New Roman"/>
          <w:sz w:val="28"/>
          <w:szCs w:val="28"/>
        </w:rPr>
        <w:t>.</w:t>
      </w:r>
    </w:p>
    <w:p w:rsidR="00085E95" w:rsidRPr="0070760D" w:rsidRDefault="00085E95" w:rsidP="0070760D">
      <w:pPr>
        <w:pStyle w:val="a5"/>
        <w:ind w:left="-851"/>
        <w:jc w:val="both"/>
        <w:rPr>
          <w:rFonts w:ascii="Times New Roman" w:hAnsi="Times New Roman" w:cs="Times New Roman"/>
          <w:sz w:val="28"/>
          <w:szCs w:val="28"/>
        </w:rPr>
      </w:pPr>
    </w:p>
    <w:p w:rsidR="00085E95" w:rsidRDefault="00085E95" w:rsidP="00085E95">
      <w:pPr>
        <w:pStyle w:val="a5"/>
        <w:rPr>
          <w:rFonts w:ascii="Times New Roman" w:hAnsi="Times New Roman" w:cs="Times New Roman"/>
        </w:rPr>
      </w:pPr>
    </w:p>
    <w:p w:rsidR="00085E95" w:rsidRDefault="00085E95" w:rsidP="00085E95">
      <w:pPr>
        <w:pStyle w:val="a5"/>
        <w:rPr>
          <w:rFonts w:ascii="Times New Roman" w:hAnsi="Times New Roman" w:cs="Times New Roman"/>
        </w:rPr>
      </w:pPr>
    </w:p>
    <w:tbl>
      <w:tblPr>
        <w:tblpPr w:leftFromText="180" w:rightFromText="180" w:vertAnchor="text" w:horzAnchor="margin" w:tblpX="-601" w:tblpY="70"/>
        <w:tblW w:w="10173" w:type="dxa"/>
        <w:tblLook w:val="04A0" w:firstRow="1" w:lastRow="0" w:firstColumn="1" w:lastColumn="0" w:noHBand="0" w:noVBand="1"/>
      </w:tblPr>
      <w:tblGrid>
        <w:gridCol w:w="397"/>
        <w:gridCol w:w="1385"/>
        <w:gridCol w:w="2883"/>
        <w:gridCol w:w="5105"/>
        <w:gridCol w:w="403"/>
      </w:tblGrid>
      <w:tr w:rsidR="0070760D" w:rsidRPr="00C1289E" w:rsidTr="00EB14B1">
        <w:trPr>
          <w:gridAfter w:val="1"/>
          <w:wAfter w:w="403" w:type="dxa"/>
          <w:trHeight w:val="5458"/>
        </w:trPr>
        <w:tc>
          <w:tcPr>
            <w:tcW w:w="9770" w:type="dxa"/>
            <w:gridSpan w:val="4"/>
            <w:shd w:val="clear" w:color="auto" w:fill="auto"/>
          </w:tcPr>
          <w:p w:rsidR="0070760D" w:rsidRPr="00C1289E" w:rsidRDefault="00481F28" w:rsidP="00EB14B1">
            <w:pPr>
              <w:pStyle w:val="a5"/>
              <w:rPr>
                <w:rFonts w:ascii="Times New Roman" w:hAnsi="Times New Roman" w:cs="Times New Roman"/>
              </w:rPr>
            </w:pPr>
            <w:r>
              <w:rPr>
                <w:rFonts w:ascii="Times New Roman" w:hAnsi="Times New Roman" w:cs="Times New Roman"/>
              </w:rPr>
              <w:pict>
                <v:shapetype id="_x0000_t32" coordsize="21600,21600" o:spt="32" o:oned="t" path="m,l21600,21600e" filled="f">
                  <v:path arrowok="t" fillok="f" o:connecttype="none"/>
                  <o:lock v:ext="edit" shapetype="t"/>
                </v:shapetype>
                <v:shape id="_x0000_s1044" type="#_x0000_t32" style="position:absolute;margin-left:260.5pt;margin-top:159.65pt;width:51.9pt;height:51pt;z-index:251660288" o:connectortype="straight">
                  <v:stroke endarrow="block"/>
                </v:shape>
              </w:pict>
            </w:r>
            <w:r>
              <w:rPr>
                <w:rFonts w:ascii="Times New Roman" w:hAnsi="Times New Roman" w:cs="Times New Roman"/>
              </w:rPr>
              <w:pict>
                <v:shape id="_x0000_s1045" type="#_x0000_t32" style="position:absolute;margin-left:216.4pt;margin-top:159.65pt;width:.05pt;height:35.25pt;z-index:251661312" o:connectortype="straight">
                  <v:stroke endarrow="block"/>
                </v:shape>
              </w:pict>
            </w:r>
            <w:r>
              <w:rPr>
                <w:rFonts w:ascii="Times New Roman" w:hAnsi="Times New Roman" w:cs="Times New Roman"/>
              </w:rPr>
              <w:pict>
                <v:shape id="_x0000_s1046" type="#_x0000_t32" style="position:absolute;margin-left:87.4pt;margin-top:159.65pt;width:77.1pt;height:51pt;flip:x;z-index:251662336" o:connectortype="straight">
                  <v:stroke endarrow="block"/>
                </v:shape>
              </w:pict>
            </w:r>
            <w:r>
              <w:rPr>
                <w:rFonts w:ascii="Times New Roman" w:hAnsi="Times New Roman" w:cs="Times New Roman"/>
              </w:rPr>
              <w:pict>
                <v:rect id="_x0000_s1047" style="position:absolute;margin-left:147.4pt;margin-top:104.9pt;width:147pt;height:54.75pt;z-index:251663360" strokecolor="#92cddc" strokeweight="1pt">
                  <v:fill color2="#b6dde8" focusposition="1" focussize="" focus="100%" type="gradient"/>
                  <v:shadow on="t" type="perspective" color="#205867" opacity=".5" offset="1pt" offset2="-3pt"/>
                  <v:textbox style="mso-next-textbox:#_x0000_s1047">
                    <w:txbxContent>
                      <w:p w:rsidR="0070760D" w:rsidRPr="00151E9F" w:rsidRDefault="0070760D" w:rsidP="0070760D">
                        <w:pPr>
                          <w:jc w:val="center"/>
                          <w:rPr>
                            <w:b/>
                          </w:rPr>
                        </w:pPr>
                        <w:r w:rsidRPr="00285BC4">
                          <w:rPr>
                            <w:b/>
                            <w:sz w:val="20"/>
                            <w:szCs w:val="20"/>
                          </w:rPr>
                          <w:t>Наблюдение за тем, как пациент удовлетворяет свои физиологические</w:t>
                        </w:r>
                        <w:r>
                          <w:rPr>
                            <w:b/>
                            <w:sz w:val="22"/>
                            <w:szCs w:val="22"/>
                          </w:rPr>
                          <w:t xml:space="preserve"> потребности</w:t>
                        </w:r>
                      </w:p>
                    </w:txbxContent>
                  </v:textbox>
                </v:rect>
              </w:pict>
            </w:r>
            <w:r>
              <w:rPr>
                <w:rFonts w:ascii="Times New Roman" w:hAnsi="Times New Roman" w:cs="Times New Roman"/>
              </w:rPr>
              <w:pict>
                <v:rect id="_x0000_s1048" style="position:absolute;margin-left:312.4pt;margin-top:183.65pt;width:139.5pt;height:66.75pt;z-index:251664384" strokecolor="#92cddc" strokeweight="1pt">
                  <v:fill color2="#b6dde8" focusposition="1" focussize="" focus="100%" type="gradient"/>
                  <v:shadow on="t" type="perspective" color="#205867" opacity=".5" offset="1pt" offset2="-3pt"/>
                  <v:textbox style="mso-next-textbox:#_x0000_s1048">
                    <w:txbxContent>
                      <w:p w:rsidR="0070760D" w:rsidRPr="003B343D" w:rsidRDefault="0070760D" w:rsidP="0070760D">
                        <w:pPr>
                          <w:jc w:val="center"/>
                          <w:rPr>
                            <w:b/>
                          </w:rPr>
                        </w:pPr>
                        <w:r w:rsidRPr="003B343D">
                          <w:rPr>
                            <w:b/>
                          </w:rPr>
                          <w:t>Наличие отёков и оценка</w:t>
                        </w:r>
                        <w:r>
                          <w:rPr>
                            <w:b/>
                          </w:rPr>
                          <w:t xml:space="preserve"> </w:t>
                        </w:r>
                        <w:r w:rsidRPr="003B343D">
                          <w:rPr>
                            <w:b/>
                          </w:rPr>
                          <w:t>физиологических отправлений</w:t>
                        </w:r>
                      </w:p>
                    </w:txbxContent>
                  </v:textbox>
                </v:rect>
              </w:pict>
            </w:r>
            <w:r>
              <w:rPr>
                <w:rFonts w:ascii="Times New Roman" w:hAnsi="Times New Roman" w:cs="Times New Roman"/>
              </w:rPr>
              <w:pict>
                <v:shape id="_x0000_s1049" type="#_x0000_t32" style="position:absolute;margin-left:91.15pt;margin-top:130.4pt;width:56.25pt;height:0;flip:x;z-index:251665408" o:connectortype="straight">
                  <v:stroke endarrow="block"/>
                </v:shape>
              </w:pict>
            </w:r>
            <w:r>
              <w:rPr>
                <w:rFonts w:ascii="Times New Roman" w:hAnsi="Times New Roman" w:cs="Times New Roman"/>
              </w:rPr>
              <w:pict>
                <v:shape id="_x0000_s1050" type="#_x0000_t32" style="position:absolute;margin-left:295.15pt;margin-top:125.9pt;width:51pt;height:0;z-index:251666432" o:connectortype="straight">
                  <v:stroke endarrow="block"/>
                </v:shape>
              </w:pict>
            </w:r>
            <w:r>
              <w:rPr>
                <w:rFonts w:ascii="Times New Roman" w:hAnsi="Times New Roman" w:cs="Times New Roman"/>
              </w:rPr>
              <w:pict>
                <v:shape id="_x0000_s1051" type="#_x0000_t32" style="position:absolute;margin-left:109.15pt;margin-top:54.65pt;width:61.5pt;height:51pt;flip:x y;z-index:251667456" o:connectortype="straight">
                  <v:stroke endarrow="block"/>
                </v:shape>
              </w:pict>
            </w:r>
            <w:r>
              <w:rPr>
                <w:rFonts w:ascii="Times New Roman" w:hAnsi="Times New Roman" w:cs="Times New Roman"/>
              </w:rPr>
              <w:pict>
                <v:shape id="_x0000_s1052" type="#_x0000_t32" style="position:absolute;margin-left:274.15pt;margin-top:49.4pt;width:57.75pt;height:55.5pt;flip:y;z-index:251668480" o:connectortype="straight">
                  <v:stroke endarrow="block"/>
                </v:shape>
              </w:pict>
            </w:r>
            <w:r>
              <w:rPr>
                <w:rFonts w:ascii="Times New Roman" w:hAnsi="Times New Roman" w:cs="Times New Roman"/>
              </w:rPr>
              <w:pict>
                <v:shape id="_x0000_s1053" type="#_x0000_t32" style="position:absolute;margin-left:215.65pt;margin-top:60.65pt;width:.75pt;height:44.25pt;flip:x y;z-index:251669504" o:connectortype="straight">
                  <v:stroke endarrow="block"/>
                </v:shape>
              </w:pict>
            </w:r>
            <w:r>
              <w:rPr>
                <w:rFonts w:ascii="Times New Roman" w:hAnsi="Times New Roman" w:cs="Times New Roman"/>
              </w:rPr>
              <w:pict>
                <v:rect id="_x0000_s1054" style="position:absolute;margin-left:346.15pt;margin-top:105.65pt;width:105.75pt;height:37.5pt;z-index:251670528" strokecolor="#92cddc" strokeweight="1pt">
                  <v:fill color2="#b6dde8" focusposition="1" focussize="" focus="100%" type="gradient"/>
                  <v:shadow on="t" type="perspective" color="#205867" opacity=".5" offset="1pt" offset2="-3pt"/>
                  <v:textbox style="mso-next-textbox:#_x0000_s1054">
                    <w:txbxContent>
                      <w:p w:rsidR="0070760D" w:rsidRPr="003B343D" w:rsidRDefault="0070760D" w:rsidP="0070760D">
                        <w:pPr>
                          <w:jc w:val="center"/>
                          <w:rPr>
                            <w:b/>
                          </w:rPr>
                        </w:pPr>
                        <w:r w:rsidRPr="003B343D">
                          <w:rPr>
                            <w:b/>
                          </w:rPr>
                          <w:t>Состояние кожи и слизистых</w:t>
                        </w:r>
                      </w:p>
                    </w:txbxContent>
                  </v:textbox>
                </v:rect>
              </w:pict>
            </w:r>
            <w:r>
              <w:rPr>
                <w:rFonts w:ascii="Times New Roman" w:hAnsi="Times New Roman" w:cs="Times New Roman"/>
              </w:rPr>
              <w:pict>
                <v:rect id="_x0000_s1055" style="position:absolute;margin-left:157.9pt;margin-top:194.9pt;width:127.5pt;height:30pt;z-index:251671552" strokecolor="#92cddc" strokeweight="1pt">
                  <v:fill color2="#b6dde8" focusposition="1" focussize="" focus="100%" type="gradient"/>
                  <v:shadow on="t" type="perspective" color="#205867" opacity=".5" offset="1pt" offset2="-3pt"/>
                  <v:textbox style="mso-next-textbox:#_x0000_s1055">
                    <w:txbxContent>
                      <w:p w:rsidR="0070760D" w:rsidRPr="003B343D" w:rsidRDefault="0070760D" w:rsidP="0070760D">
                        <w:pPr>
                          <w:jc w:val="center"/>
                          <w:rPr>
                            <w:b/>
                          </w:rPr>
                        </w:pPr>
                        <w:r w:rsidRPr="003B343D">
                          <w:rPr>
                            <w:b/>
                          </w:rPr>
                          <w:t>Рост и масса тела</w:t>
                        </w:r>
                      </w:p>
                    </w:txbxContent>
                  </v:textbox>
                </v:rect>
              </w:pict>
            </w:r>
            <w:r>
              <w:rPr>
                <w:rFonts w:ascii="Times New Roman" w:hAnsi="Times New Roman" w:cs="Times New Roman"/>
              </w:rPr>
              <w:pict>
                <v:rect id="_x0000_s1056" style="position:absolute;margin-left:157.9pt;margin-top:21.65pt;width:132pt;height:39pt;z-index:251672576" strokecolor="#92cddc" strokeweight="1pt">
                  <v:fill color2="#b6dde8" focusposition="1" focussize="" focus="100%" type="gradient"/>
                  <v:shadow on="t" type="perspective" color="#205867" opacity=".5" offset="1pt" offset2="-3pt"/>
                  <v:textbox style="mso-next-textbox:#_x0000_s1056">
                    <w:txbxContent>
                      <w:p w:rsidR="0070760D" w:rsidRPr="00151E9F" w:rsidRDefault="0070760D" w:rsidP="0070760D">
                        <w:pPr>
                          <w:jc w:val="center"/>
                          <w:rPr>
                            <w:b/>
                          </w:rPr>
                        </w:pPr>
                        <w:r w:rsidRPr="00151E9F">
                          <w:rPr>
                            <w:b/>
                            <w:sz w:val="22"/>
                            <w:szCs w:val="22"/>
                          </w:rPr>
                          <w:t>Состояние сознания, выражение лица</w:t>
                        </w:r>
                      </w:p>
                    </w:txbxContent>
                  </v:textbox>
                </v:rect>
              </w:pict>
            </w:r>
            <w:r>
              <w:rPr>
                <w:rFonts w:ascii="Times New Roman" w:hAnsi="Times New Roman" w:cs="Times New Roman"/>
              </w:rPr>
              <w:pict>
                <v:rect id="_x0000_s1057" style="position:absolute;margin-left:8.65pt;margin-top:35.9pt;width:100.5pt;height:37.5pt;z-index:251673600" strokecolor="#92cddc" strokeweight="1pt">
                  <v:fill color2="#b6dde8" focusposition="1" focussize="" focus="100%" type="gradient"/>
                  <v:shadow on="t" type="perspective" color="#205867" opacity=".5" offset="1pt" offset2="-3pt"/>
                  <v:textbox style="mso-next-textbox:#_x0000_s1057">
                    <w:txbxContent>
                      <w:p w:rsidR="0070760D" w:rsidRPr="00F73FB9" w:rsidRDefault="0070760D" w:rsidP="0070760D">
                        <w:pPr>
                          <w:jc w:val="center"/>
                          <w:rPr>
                            <w:b/>
                          </w:rPr>
                        </w:pPr>
                        <w:r w:rsidRPr="00F73FB9">
                          <w:rPr>
                            <w:b/>
                            <w:sz w:val="22"/>
                            <w:szCs w:val="22"/>
                          </w:rPr>
                          <w:t>Температура</w:t>
                        </w:r>
                      </w:p>
                      <w:p w:rsidR="0070760D" w:rsidRPr="00F73FB9" w:rsidRDefault="0070760D" w:rsidP="0070760D">
                        <w:pPr>
                          <w:jc w:val="center"/>
                          <w:rPr>
                            <w:b/>
                          </w:rPr>
                        </w:pPr>
                        <w:r w:rsidRPr="00F73FB9">
                          <w:rPr>
                            <w:b/>
                            <w:sz w:val="22"/>
                            <w:szCs w:val="22"/>
                          </w:rPr>
                          <w:t>тела</w:t>
                        </w:r>
                      </w:p>
                    </w:txbxContent>
                  </v:textbox>
                </v:rect>
              </w:pict>
            </w:r>
            <w:r>
              <w:rPr>
                <w:rFonts w:ascii="Times New Roman" w:hAnsi="Times New Roman" w:cs="Times New Roman"/>
              </w:rPr>
              <w:pict>
                <v:rect id="_x0000_s1058" style="position:absolute;margin-left:8.65pt;margin-top:116.9pt;width:82.5pt;height:26.25pt;z-index:251674624" strokecolor="#92cddc" strokeweight="1pt">
                  <v:fill color2="#b6dde8" focusposition="1" focussize="" focus="100%" type="gradient"/>
                  <v:shadow on="t" type="perspective" color="#205867" opacity=".5" offset="1pt" offset2="-3pt"/>
                  <v:textbox style="mso-next-textbox:#_x0000_s1058">
                    <w:txbxContent>
                      <w:p w:rsidR="0070760D" w:rsidRPr="00F73FB9" w:rsidRDefault="0070760D" w:rsidP="0070760D">
                        <w:pPr>
                          <w:jc w:val="center"/>
                          <w:rPr>
                            <w:b/>
                          </w:rPr>
                        </w:pPr>
                        <w:r w:rsidRPr="00F73FB9">
                          <w:rPr>
                            <w:b/>
                            <w:sz w:val="22"/>
                            <w:szCs w:val="22"/>
                          </w:rPr>
                          <w:t>ЧДД</w:t>
                        </w:r>
                      </w:p>
                    </w:txbxContent>
                  </v:textbox>
                </v:rect>
              </w:pict>
            </w:r>
            <w:r>
              <w:rPr>
                <w:rFonts w:ascii="Times New Roman" w:hAnsi="Times New Roman" w:cs="Times New Roman"/>
              </w:rPr>
              <w:pict>
                <v:rect id="_x0000_s1059" style="position:absolute;margin-left:20.65pt;margin-top:194.9pt;width:66.75pt;height:30pt;z-index:251675648" strokecolor="#92cddc" strokeweight="1pt">
                  <v:fill color2="#b6dde8" focusposition="1" focussize="" focus="100%" type="gradient"/>
                  <v:shadow on="t" type="perspective" color="#205867" opacity=".5" offset="1pt" offset2="-3pt"/>
                  <v:textbox style="mso-next-textbox:#_x0000_s1059">
                    <w:txbxContent>
                      <w:p w:rsidR="0070760D" w:rsidRPr="00F73FB9" w:rsidRDefault="0070760D" w:rsidP="0070760D">
                        <w:pPr>
                          <w:jc w:val="center"/>
                          <w:rPr>
                            <w:b/>
                          </w:rPr>
                        </w:pPr>
                        <w:r w:rsidRPr="00F73FB9">
                          <w:rPr>
                            <w:b/>
                            <w:sz w:val="22"/>
                            <w:szCs w:val="22"/>
                            <w:lang w:val="en-US"/>
                          </w:rPr>
                          <w:t>Ps</w:t>
                        </w:r>
                        <w:r w:rsidRPr="00F73FB9">
                          <w:rPr>
                            <w:b/>
                            <w:sz w:val="22"/>
                            <w:szCs w:val="22"/>
                          </w:rPr>
                          <w:t>,</w:t>
                        </w:r>
                        <w:r w:rsidRPr="00F73FB9">
                          <w:rPr>
                            <w:b/>
                            <w:sz w:val="22"/>
                            <w:szCs w:val="22"/>
                            <w:lang w:val="en-US"/>
                          </w:rPr>
                          <w:t xml:space="preserve"> АД</w:t>
                        </w:r>
                      </w:p>
                    </w:txbxContent>
                  </v:textbox>
                </v:rect>
              </w:pict>
            </w:r>
            <w:r>
              <w:rPr>
                <w:rFonts w:ascii="Times New Roman" w:hAnsi="Times New Roman" w:cs="Times New Roman"/>
              </w:rPr>
              <w:pict>
                <v:rect id="_x0000_s1060" style="position:absolute;margin-left:331.9pt;margin-top:21.65pt;width:120pt;height:51.75pt;z-index:251676672" strokecolor="#92cddc" strokeweight="1pt">
                  <v:fill color2="#b6dde8" focusposition="1" focussize="" focus="100%" type="gradient"/>
                  <v:shadow on="t" type="perspective" color="#205867" opacity=".5" offset="1pt" offset2="-3pt"/>
                  <v:textbox style="mso-next-textbox:#_x0000_s1060">
                    <w:txbxContent>
                      <w:p w:rsidR="0070760D" w:rsidRPr="003B343D" w:rsidRDefault="0070760D" w:rsidP="0070760D">
                        <w:pPr>
                          <w:jc w:val="center"/>
                          <w:rPr>
                            <w:b/>
                          </w:rPr>
                        </w:pPr>
                        <w:r w:rsidRPr="003B343D">
                          <w:rPr>
                            <w:b/>
                          </w:rPr>
                          <w:t>Положение в кровати, движение в суставах</w:t>
                        </w:r>
                      </w:p>
                    </w:txbxContent>
                  </v:textbox>
                </v:rect>
              </w:pict>
            </w:r>
          </w:p>
        </w:tc>
      </w:tr>
      <w:tr w:rsidR="0070760D" w:rsidRPr="00C1289E" w:rsidTr="00EB14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34"/>
        </w:trPr>
        <w:tc>
          <w:tcPr>
            <w:tcW w:w="397" w:type="dxa"/>
            <w:shd w:val="clear" w:color="auto" w:fill="auto"/>
          </w:tcPr>
          <w:p w:rsidR="0070760D" w:rsidRPr="00C1289E" w:rsidRDefault="0070760D" w:rsidP="00EB14B1">
            <w:pPr>
              <w:pStyle w:val="a5"/>
              <w:rPr>
                <w:rFonts w:ascii="Times New Roman" w:hAnsi="Times New Roman" w:cs="Times New Roman"/>
                <w:lang w:val="en-US"/>
              </w:rPr>
            </w:pPr>
            <w:r w:rsidRPr="00C1289E">
              <w:rPr>
                <w:rFonts w:ascii="Times New Roman" w:hAnsi="Times New Roman" w:cs="Times New Roman"/>
              </w:rPr>
              <w:lastRenderedPageBreak/>
              <w:t>1.</w:t>
            </w:r>
          </w:p>
        </w:tc>
        <w:tc>
          <w:tcPr>
            <w:tcW w:w="1385" w:type="dxa"/>
            <w:shd w:val="clear" w:color="auto" w:fill="auto"/>
          </w:tcPr>
          <w:p w:rsidR="0070760D" w:rsidRPr="00C1289E" w:rsidRDefault="0070760D" w:rsidP="00EB14B1">
            <w:pPr>
              <w:pStyle w:val="a5"/>
              <w:rPr>
                <w:rFonts w:ascii="Times New Roman" w:hAnsi="Times New Roman" w:cs="Times New Roman"/>
              </w:rPr>
            </w:pPr>
            <w:r w:rsidRPr="00C1289E">
              <w:rPr>
                <w:rFonts w:ascii="Times New Roman" w:hAnsi="Times New Roman" w:cs="Times New Roman"/>
              </w:rPr>
              <w:t>Сознание</w:t>
            </w:r>
          </w:p>
        </w:tc>
        <w:tc>
          <w:tcPr>
            <w:tcW w:w="2883" w:type="dxa"/>
            <w:shd w:val="clear" w:color="auto" w:fill="auto"/>
          </w:tcPr>
          <w:p w:rsidR="0070760D" w:rsidRPr="00C1289E" w:rsidRDefault="0070760D" w:rsidP="00EB14B1">
            <w:pPr>
              <w:pStyle w:val="a5"/>
              <w:rPr>
                <w:rFonts w:ascii="Times New Roman" w:hAnsi="Times New Roman" w:cs="Times New Roman"/>
              </w:rPr>
            </w:pPr>
            <w:r w:rsidRPr="00C1289E">
              <w:rPr>
                <w:rFonts w:ascii="Times New Roman" w:hAnsi="Times New Roman" w:cs="Times New Roman"/>
              </w:rPr>
              <w:t>а) Ясное</w:t>
            </w:r>
          </w:p>
          <w:p w:rsidR="0070760D" w:rsidRPr="00C1289E" w:rsidRDefault="0070760D" w:rsidP="00EB14B1">
            <w:pPr>
              <w:pStyle w:val="a5"/>
              <w:rPr>
                <w:rFonts w:ascii="Times New Roman" w:hAnsi="Times New Roman" w:cs="Times New Roman"/>
              </w:rPr>
            </w:pPr>
          </w:p>
          <w:p w:rsidR="0070760D" w:rsidRPr="00C1289E" w:rsidRDefault="0070760D" w:rsidP="00EB14B1">
            <w:pPr>
              <w:pStyle w:val="a5"/>
              <w:rPr>
                <w:rFonts w:ascii="Times New Roman" w:hAnsi="Times New Roman" w:cs="Times New Roman"/>
              </w:rPr>
            </w:pPr>
          </w:p>
          <w:p w:rsidR="0070760D" w:rsidRPr="00C1289E" w:rsidRDefault="0070760D" w:rsidP="00EB14B1">
            <w:pPr>
              <w:pStyle w:val="a5"/>
              <w:rPr>
                <w:rFonts w:ascii="Times New Roman" w:hAnsi="Times New Roman" w:cs="Times New Roman"/>
              </w:rPr>
            </w:pPr>
            <w:r w:rsidRPr="00C1289E">
              <w:rPr>
                <w:rFonts w:ascii="Times New Roman" w:hAnsi="Times New Roman" w:cs="Times New Roman"/>
              </w:rPr>
              <w:t>б) Спутанное (помрачённое, неясное)</w:t>
            </w:r>
          </w:p>
          <w:p w:rsidR="0070760D" w:rsidRPr="00C1289E" w:rsidRDefault="0070760D" w:rsidP="00EB14B1">
            <w:pPr>
              <w:pStyle w:val="a5"/>
              <w:rPr>
                <w:rFonts w:ascii="Times New Roman" w:hAnsi="Times New Roman" w:cs="Times New Roman"/>
              </w:rPr>
            </w:pPr>
          </w:p>
          <w:p w:rsidR="0070760D" w:rsidRPr="00C1289E" w:rsidRDefault="0070760D" w:rsidP="00EB14B1">
            <w:pPr>
              <w:pStyle w:val="a5"/>
              <w:rPr>
                <w:rFonts w:ascii="Times New Roman" w:hAnsi="Times New Roman" w:cs="Times New Roman"/>
              </w:rPr>
            </w:pPr>
            <w:r w:rsidRPr="00C1289E">
              <w:rPr>
                <w:rFonts w:ascii="Times New Roman" w:hAnsi="Times New Roman" w:cs="Times New Roman"/>
              </w:rPr>
              <w:t>в) Ступор (оглушение)</w:t>
            </w:r>
          </w:p>
          <w:p w:rsidR="0070760D" w:rsidRPr="00C1289E" w:rsidRDefault="0070760D" w:rsidP="00EB14B1">
            <w:pPr>
              <w:pStyle w:val="a5"/>
              <w:rPr>
                <w:rFonts w:ascii="Times New Roman" w:hAnsi="Times New Roman" w:cs="Times New Roman"/>
              </w:rPr>
            </w:pPr>
          </w:p>
          <w:p w:rsidR="0070760D" w:rsidRPr="00C1289E" w:rsidRDefault="0070760D" w:rsidP="00EB14B1">
            <w:pPr>
              <w:pStyle w:val="a5"/>
              <w:rPr>
                <w:rFonts w:ascii="Times New Roman" w:hAnsi="Times New Roman" w:cs="Times New Roman"/>
              </w:rPr>
            </w:pPr>
          </w:p>
          <w:p w:rsidR="0070760D" w:rsidRPr="00C1289E" w:rsidRDefault="0070760D" w:rsidP="00EB14B1">
            <w:pPr>
              <w:pStyle w:val="a5"/>
              <w:rPr>
                <w:rFonts w:ascii="Times New Roman" w:hAnsi="Times New Roman" w:cs="Times New Roman"/>
              </w:rPr>
            </w:pPr>
            <w:r w:rsidRPr="00C1289E">
              <w:rPr>
                <w:rFonts w:ascii="Times New Roman" w:hAnsi="Times New Roman" w:cs="Times New Roman"/>
              </w:rPr>
              <w:t>г) Сопор</w:t>
            </w:r>
          </w:p>
          <w:p w:rsidR="0070760D" w:rsidRPr="00C1289E" w:rsidRDefault="0070760D" w:rsidP="00EB14B1">
            <w:pPr>
              <w:pStyle w:val="a5"/>
              <w:rPr>
                <w:rFonts w:ascii="Times New Roman" w:hAnsi="Times New Roman" w:cs="Times New Roman"/>
              </w:rPr>
            </w:pPr>
          </w:p>
          <w:p w:rsidR="0070760D" w:rsidRPr="00C1289E" w:rsidRDefault="0070760D" w:rsidP="00EB14B1">
            <w:pPr>
              <w:pStyle w:val="a5"/>
              <w:rPr>
                <w:rFonts w:ascii="Times New Roman" w:hAnsi="Times New Roman" w:cs="Times New Roman"/>
              </w:rPr>
            </w:pPr>
          </w:p>
          <w:p w:rsidR="0070760D" w:rsidRPr="00C1289E" w:rsidRDefault="0070760D" w:rsidP="00EB14B1">
            <w:pPr>
              <w:pStyle w:val="a5"/>
              <w:rPr>
                <w:rFonts w:ascii="Times New Roman" w:hAnsi="Times New Roman" w:cs="Times New Roman"/>
              </w:rPr>
            </w:pPr>
            <w:r w:rsidRPr="00C1289E">
              <w:rPr>
                <w:rFonts w:ascii="Times New Roman" w:hAnsi="Times New Roman" w:cs="Times New Roman"/>
              </w:rPr>
              <w:t>д) Кома</w:t>
            </w:r>
          </w:p>
          <w:p w:rsidR="0070760D" w:rsidRPr="00C1289E" w:rsidRDefault="0070760D" w:rsidP="00EB14B1">
            <w:pPr>
              <w:pStyle w:val="a5"/>
              <w:rPr>
                <w:rFonts w:ascii="Times New Roman" w:hAnsi="Times New Roman" w:cs="Times New Roman"/>
              </w:rPr>
            </w:pPr>
          </w:p>
        </w:tc>
        <w:tc>
          <w:tcPr>
            <w:tcW w:w="5508" w:type="dxa"/>
            <w:gridSpan w:val="2"/>
            <w:shd w:val="clear" w:color="auto" w:fill="auto"/>
          </w:tcPr>
          <w:p w:rsidR="0070760D" w:rsidRPr="00C1289E" w:rsidRDefault="0070760D" w:rsidP="00EB14B1">
            <w:pPr>
              <w:pStyle w:val="a5"/>
              <w:jc w:val="both"/>
              <w:rPr>
                <w:rFonts w:ascii="Times New Roman" w:hAnsi="Times New Roman" w:cs="Times New Roman"/>
              </w:rPr>
            </w:pPr>
            <w:r w:rsidRPr="00C1289E">
              <w:rPr>
                <w:rFonts w:ascii="Times New Roman" w:hAnsi="Times New Roman" w:cs="Times New Roman"/>
              </w:rPr>
              <w:t>Пациент полностью ориентируется в окружающей обстановке, чётко отвечает на вопросы.</w:t>
            </w:r>
          </w:p>
          <w:p w:rsidR="0070760D" w:rsidRPr="00C1289E" w:rsidRDefault="0070760D" w:rsidP="00EB14B1">
            <w:pPr>
              <w:pStyle w:val="a5"/>
              <w:jc w:val="both"/>
              <w:rPr>
                <w:rFonts w:ascii="Times New Roman" w:hAnsi="Times New Roman" w:cs="Times New Roman"/>
              </w:rPr>
            </w:pPr>
            <w:r w:rsidRPr="00C1289E">
              <w:rPr>
                <w:rFonts w:ascii="Times New Roman" w:hAnsi="Times New Roman" w:cs="Times New Roman"/>
              </w:rPr>
              <w:t>Равнодушное безразличное отношение пациента к своему состоянию, на вопросы отвечает правильно, но с некоторым опозданием.</w:t>
            </w:r>
          </w:p>
          <w:p w:rsidR="0070760D" w:rsidRPr="00C1289E" w:rsidRDefault="0070760D" w:rsidP="00EB14B1">
            <w:pPr>
              <w:pStyle w:val="a5"/>
              <w:jc w:val="both"/>
              <w:rPr>
                <w:rFonts w:ascii="Times New Roman" w:hAnsi="Times New Roman" w:cs="Times New Roman"/>
              </w:rPr>
            </w:pPr>
            <w:r w:rsidRPr="00C1289E">
              <w:rPr>
                <w:rFonts w:ascii="Times New Roman" w:hAnsi="Times New Roman" w:cs="Times New Roman"/>
              </w:rPr>
              <w:t>Пациент плохо ориентируется в окружающем, вяло, медленно отвечает на вопросы, иногда не по существу, впадает в оцепенение.</w:t>
            </w:r>
          </w:p>
          <w:p w:rsidR="0070760D" w:rsidRPr="00C1289E" w:rsidRDefault="0070760D" w:rsidP="00EB14B1">
            <w:pPr>
              <w:pStyle w:val="a5"/>
              <w:jc w:val="both"/>
              <w:rPr>
                <w:rFonts w:ascii="Times New Roman" w:hAnsi="Times New Roman" w:cs="Times New Roman"/>
              </w:rPr>
            </w:pPr>
            <w:r w:rsidRPr="00C1289E">
              <w:rPr>
                <w:rFonts w:ascii="Times New Roman" w:hAnsi="Times New Roman" w:cs="Times New Roman"/>
              </w:rPr>
              <w:t>Глубокое помрачение сознания. Пациент в состоянии «спячки». Сильный раздражитель (окрик, укол) могут вывести его из этого состояния на короткое время.</w:t>
            </w:r>
          </w:p>
          <w:p w:rsidR="0070760D" w:rsidRPr="00C1289E" w:rsidRDefault="0070760D" w:rsidP="00EB14B1">
            <w:pPr>
              <w:pStyle w:val="a5"/>
              <w:jc w:val="both"/>
              <w:rPr>
                <w:rFonts w:ascii="Times New Roman" w:hAnsi="Times New Roman" w:cs="Times New Roman"/>
              </w:rPr>
            </w:pPr>
            <w:r w:rsidRPr="00C1289E">
              <w:rPr>
                <w:rFonts w:ascii="Times New Roman" w:hAnsi="Times New Roman" w:cs="Times New Roman"/>
              </w:rPr>
              <w:t>Полная утрата сознания. Нет реакции пациента на болевые и звуковые раздражители, отсутствуют рефлексы. Может развиться при тяж. течении сахарного диабета, почечной, печёночной недостаточности, отравлении алкоголем.</w:t>
            </w:r>
          </w:p>
          <w:p w:rsidR="0070760D" w:rsidRPr="00C1289E" w:rsidRDefault="0070760D" w:rsidP="00EB14B1">
            <w:pPr>
              <w:pStyle w:val="a5"/>
              <w:jc w:val="both"/>
              <w:rPr>
                <w:rFonts w:ascii="Times New Roman" w:hAnsi="Times New Roman" w:cs="Times New Roman"/>
              </w:rPr>
            </w:pPr>
            <w:r w:rsidRPr="00C1289E">
              <w:rPr>
                <w:rFonts w:ascii="Times New Roman" w:hAnsi="Times New Roman" w:cs="Times New Roman"/>
              </w:rPr>
              <w:t>При некоторых заболеваниях наблюдаются расстройства сознания, в основе которых лежит возбуждение центральной нервной системы. К ним относят бред, галлюцинации (слуховые и зрительные).</w:t>
            </w:r>
          </w:p>
        </w:tc>
      </w:tr>
      <w:tr w:rsidR="0070760D" w:rsidRPr="00C1289E" w:rsidTr="00EB14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04"/>
        </w:trPr>
        <w:tc>
          <w:tcPr>
            <w:tcW w:w="397" w:type="dxa"/>
            <w:tcBorders>
              <w:top w:val="nil"/>
              <w:bottom w:val="single" w:sz="4" w:space="0" w:color="auto"/>
            </w:tcBorders>
            <w:shd w:val="clear" w:color="auto" w:fill="auto"/>
          </w:tcPr>
          <w:p w:rsidR="0070760D" w:rsidRPr="00C1289E" w:rsidRDefault="0070760D" w:rsidP="00EB14B1">
            <w:pPr>
              <w:pStyle w:val="a5"/>
              <w:rPr>
                <w:rFonts w:ascii="Times New Roman" w:hAnsi="Times New Roman" w:cs="Times New Roman"/>
              </w:rPr>
            </w:pPr>
            <w:r w:rsidRPr="00C1289E">
              <w:rPr>
                <w:rFonts w:ascii="Times New Roman" w:hAnsi="Times New Roman" w:cs="Times New Roman"/>
              </w:rPr>
              <w:t>2.</w:t>
            </w:r>
          </w:p>
          <w:p w:rsidR="0070760D" w:rsidRPr="00C1289E" w:rsidRDefault="0070760D" w:rsidP="00EB14B1">
            <w:pPr>
              <w:pStyle w:val="a5"/>
              <w:rPr>
                <w:rFonts w:ascii="Times New Roman" w:hAnsi="Times New Roman" w:cs="Times New Roman"/>
              </w:rPr>
            </w:pPr>
          </w:p>
          <w:p w:rsidR="0070760D" w:rsidRPr="00C1289E" w:rsidRDefault="0070760D" w:rsidP="00EB14B1">
            <w:pPr>
              <w:pStyle w:val="a5"/>
              <w:rPr>
                <w:rFonts w:ascii="Times New Roman" w:hAnsi="Times New Roman" w:cs="Times New Roman"/>
              </w:rPr>
            </w:pPr>
          </w:p>
          <w:p w:rsidR="0070760D" w:rsidRPr="00C1289E" w:rsidRDefault="0070760D" w:rsidP="00EB14B1">
            <w:pPr>
              <w:pStyle w:val="a5"/>
              <w:rPr>
                <w:rFonts w:ascii="Times New Roman" w:hAnsi="Times New Roman" w:cs="Times New Roman"/>
              </w:rPr>
            </w:pPr>
          </w:p>
          <w:p w:rsidR="0070760D" w:rsidRPr="00C1289E" w:rsidRDefault="0070760D" w:rsidP="00EB14B1">
            <w:pPr>
              <w:pStyle w:val="a5"/>
              <w:rPr>
                <w:rFonts w:ascii="Times New Roman" w:hAnsi="Times New Roman" w:cs="Times New Roman"/>
              </w:rPr>
            </w:pPr>
          </w:p>
          <w:p w:rsidR="0070760D" w:rsidRPr="00C1289E" w:rsidRDefault="0070760D" w:rsidP="00EB14B1">
            <w:pPr>
              <w:pStyle w:val="a5"/>
              <w:rPr>
                <w:rFonts w:ascii="Times New Roman" w:hAnsi="Times New Roman" w:cs="Times New Roman"/>
              </w:rPr>
            </w:pPr>
          </w:p>
          <w:p w:rsidR="0070760D" w:rsidRPr="00C1289E" w:rsidRDefault="0070760D" w:rsidP="00EB14B1">
            <w:pPr>
              <w:pStyle w:val="a5"/>
              <w:rPr>
                <w:rFonts w:ascii="Times New Roman" w:hAnsi="Times New Roman" w:cs="Times New Roman"/>
              </w:rPr>
            </w:pPr>
          </w:p>
          <w:p w:rsidR="0070760D" w:rsidRPr="00C1289E" w:rsidRDefault="0070760D" w:rsidP="00EB14B1">
            <w:pPr>
              <w:pStyle w:val="a5"/>
              <w:rPr>
                <w:rFonts w:ascii="Times New Roman" w:hAnsi="Times New Roman" w:cs="Times New Roman"/>
              </w:rPr>
            </w:pPr>
          </w:p>
          <w:p w:rsidR="0070760D" w:rsidRPr="00C1289E" w:rsidRDefault="0070760D" w:rsidP="00EB14B1">
            <w:pPr>
              <w:pStyle w:val="a5"/>
              <w:rPr>
                <w:rFonts w:ascii="Times New Roman" w:hAnsi="Times New Roman" w:cs="Times New Roman"/>
              </w:rPr>
            </w:pPr>
          </w:p>
        </w:tc>
        <w:tc>
          <w:tcPr>
            <w:tcW w:w="1385" w:type="dxa"/>
            <w:tcBorders>
              <w:top w:val="nil"/>
              <w:bottom w:val="single" w:sz="4" w:space="0" w:color="auto"/>
            </w:tcBorders>
            <w:shd w:val="clear" w:color="auto" w:fill="auto"/>
          </w:tcPr>
          <w:p w:rsidR="0070760D" w:rsidRPr="00C1289E" w:rsidRDefault="0070760D" w:rsidP="00EB14B1">
            <w:pPr>
              <w:pStyle w:val="a5"/>
              <w:rPr>
                <w:rFonts w:ascii="Times New Roman" w:hAnsi="Times New Roman" w:cs="Times New Roman"/>
              </w:rPr>
            </w:pPr>
            <w:r w:rsidRPr="00C1289E">
              <w:rPr>
                <w:rFonts w:ascii="Times New Roman" w:hAnsi="Times New Roman" w:cs="Times New Roman"/>
              </w:rPr>
              <w:t>Положение пациента в постели</w:t>
            </w:r>
          </w:p>
        </w:tc>
        <w:tc>
          <w:tcPr>
            <w:tcW w:w="2883" w:type="dxa"/>
            <w:tcBorders>
              <w:top w:val="nil"/>
              <w:bottom w:val="single" w:sz="4" w:space="0" w:color="auto"/>
            </w:tcBorders>
            <w:shd w:val="clear" w:color="auto" w:fill="auto"/>
          </w:tcPr>
          <w:p w:rsidR="0070760D" w:rsidRPr="00C1289E" w:rsidRDefault="0070760D" w:rsidP="00EB14B1">
            <w:pPr>
              <w:pStyle w:val="a5"/>
              <w:rPr>
                <w:rFonts w:ascii="Times New Roman" w:hAnsi="Times New Roman" w:cs="Times New Roman"/>
              </w:rPr>
            </w:pPr>
            <w:r w:rsidRPr="00C1289E">
              <w:rPr>
                <w:rFonts w:ascii="Times New Roman" w:hAnsi="Times New Roman" w:cs="Times New Roman"/>
              </w:rPr>
              <w:t>а) активное</w:t>
            </w:r>
          </w:p>
          <w:p w:rsidR="0070760D" w:rsidRPr="00C1289E" w:rsidRDefault="0070760D" w:rsidP="00EB14B1">
            <w:pPr>
              <w:pStyle w:val="a5"/>
              <w:rPr>
                <w:rFonts w:ascii="Times New Roman" w:hAnsi="Times New Roman" w:cs="Times New Roman"/>
              </w:rPr>
            </w:pPr>
          </w:p>
          <w:p w:rsidR="0070760D" w:rsidRPr="00C1289E" w:rsidRDefault="0070760D" w:rsidP="00EB14B1">
            <w:pPr>
              <w:pStyle w:val="a5"/>
              <w:rPr>
                <w:rFonts w:ascii="Times New Roman" w:hAnsi="Times New Roman" w:cs="Times New Roman"/>
              </w:rPr>
            </w:pPr>
          </w:p>
          <w:p w:rsidR="0070760D" w:rsidRPr="00C1289E" w:rsidRDefault="0070760D" w:rsidP="00EB14B1">
            <w:pPr>
              <w:pStyle w:val="a5"/>
              <w:rPr>
                <w:rFonts w:ascii="Times New Roman" w:hAnsi="Times New Roman" w:cs="Times New Roman"/>
              </w:rPr>
            </w:pPr>
          </w:p>
          <w:p w:rsidR="0070760D" w:rsidRPr="00C1289E" w:rsidRDefault="0070760D" w:rsidP="00EB14B1">
            <w:pPr>
              <w:pStyle w:val="a5"/>
              <w:rPr>
                <w:rFonts w:ascii="Times New Roman" w:hAnsi="Times New Roman" w:cs="Times New Roman"/>
              </w:rPr>
            </w:pPr>
          </w:p>
          <w:p w:rsidR="0070760D" w:rsidRPr="00C1289E" w:rsidRDefault="0070760D" w:rsidP="00EB14B1">
            <w:pPr>
              <w:pStyle w:val="a5"/>
              <w:rPr>
                <w:rFonts w:ascii="Times New Roman" w:hAnsi="Times New Roman" w:cs="Times New Roman"/>
              </w:rPr>
            </w:pPr>
            <w:r w:rsidRPr="00C1289E">
              <w:rPr>
                <w:rFonts w:ascii="Times New Roman" w:hAnsi="Times New Roman" w:cs="Times New Roman"/>
              </w:rPr>
              <w:t>б) пассивное</w:t>
            </w:r>
          </w:p>
          <w:p w:rsidR="0070760D" w:rsidRPr="00C1289E" w:rsidRDefault="0070760D" w:rsidP="00EB14B1">
            <w:pPr>
              <w:pStyle w:val="a5"/>
              <w:rPr>
                <w:rFonts w:ascii="Times New Roman" w:hAnsi="Times New Roman" w:cs="Times New Roman"/>
              </w:rPr>
            </w:pPr>
          </w:p>
          <w:p w:rsidR="0070760D" w:rsidRPr="00C1289E" w:rsidRDefault="0070760D" w:rsidP="00EB14B1">
            <w:pPr>
              <w:pStyle w:val="a5"/>
              <w:rPr>
                <w:rFonts w:ascii="Times New Roman" w:hAnsi="Times New Roman" w:cs="Times New Roman"/>
              </w:rPr>
            </w:pPr>
          </w:p>
          <w:p w:rsidR="0070760D" w:rsidRPr="00C1289E" w:rsidRDefault="0070760D" w:rsidP="00EB14B1">
            <w:pPr>
              <w:pStyle w:val="a5"/>
              <w:rPr>
                <w:rFonts w:ascii="Times New Roman" w:hAnsi="Times New Roman" w:cs="Times New Roman"/>
              </w:rPr>
            </w:pPr>
          </w:p>
          <w:p w:rsidR="0070760D" w:rsidRPr="00C1289E" w:rsidRDefault="0070760D" w:rsidP="00EB14B1">
            <w:pPr>
              <w:pStyle w:val="a5"/>
              <w:rPr>
                <w:rFonts w:ascii="Times New Roman" w:hAnsi="Times New Roman" w:cs="Times New Roman"/>
              </w:rPr>
            </w:pPr>
          </w:p>
          <w:p w:rsidR="0070760D" w:rsidRPr="00C1289E" w:rsidRDefault="0070760D" w:rsidP="00EB14B1">
            <w:pPr>
              <w:pStyle w:val="a5"/>
              <w:rPr>
                <w:rFonts w:ascii="Times New Roman" w:hAnsi="Times New Roman" w:cs="Times New Roman"/>
              </w:rPr>
            </w:pPr>
          </w:p>
          <w:p w:rsidR="0070760D" w:rsidRPr="00C1289E" w:rsidRDefault="0070760D" w:rsidP="00EB14B1">
            <w:pPr>
              <w:pStyle w:val="a5"/>
              <w:rPr>
                <w:rFonts w:ascii="Times New Roman" w:hAnsi="Times New Roman" w:cs="Times New Roman"/>
              </w:rPr>
            </w:pPr>
          </w:p>
          <w:p w:rsidR="0070760D" w:rsidRPr="00C1289E" w:rsidRDefault="0070760D" w:rsidP="00EB14B1">
            <w:pPr>
              <w:pStyle w:val="a5"/>
              <w:rPr>
                <w:rFonts w:ascii="Times New Roman" w:hAnsi="Times New Roman" w:cs="Times New Roman"/>
              </w:rPr>
            </w:pPr>
          </w:p>
          <w:p w:rsidR="0070760D" w:rsidRPr="00C1289E" w:rsidRDefault="0070760D" w:rsidP="00EB14B1">
            <w:pPr>
              <w:pStyle w:val="a5"/>
              <w:rPr>
                <w:rFonts w:ascii="Times New Roman" w:hAnsi="Times New Roman" w:cs="Times New Roman"/>
              </w:rPr>
            </w:pPr>
            <w:r w:rsidRPr="00C1289E">
              <w:rPr>
                <w:rFonts w:ascii="Times New Roman" w:hAnsi="Times New Roman" w:cs="Times New Roman"/>
              </w:rPr>
              <w:t>в) вынужденное</w:t>
            </w:r>
          </w:p>
        </w:tc>
        <w:tc>
          <w:tcPr>
            <w:tcW w:w="5508" w:type="dxa"/>
            <w:gridSpan w:val="2"/>
            <w:tcBorders>
              <w:top w:val="nil"/>
              <w:bottom w:val="single" w:sz="4" w:space="0" w:color="auto"/>
            </w:tcBorders>
            <w:shd w:val="clear" w:color="auto" w:fill="auto"/>
          </w:tcPr>
          <w:p w:rsidR="0070760D" w:rsidRPr="00C1289E" w:rsidRDefault="0070760D" w:rsidP="00EB14B1">
            <w:pPr>
              <w:pStyle w:val="a5"/>
              <w:jc w:val="both"/>
              <w:rPr>
                <w:rFonts w:ascii="Times New Roman" w:hAnsi="Times New Roman" w:cs="Times New Roman"/>
              </w:rPr>
            </w:pPr>
            <w:r w:rsidRPr="00C1289E">
              <w:rPr>
                <w:rFonts w:ascii="Times New Roman" w:hAnsi="Times New Roman" w:cs="Times New Roman"/>
              </w:rPr>
              <w:t>Такое положение больного, когда больной в состоянии самостоятельно повернуться, сесть, встать (лёгкое течение заболевания).</w:t>
            </w:r>
          </w:p>
          <w:p w:rsidR="0070760D" w:rsidRPr="00C1289E" w:rsidRDefault="0070760D" w:rsidP="00EB14B1">
            <w:pPr>
              <w:pStyle w:val="a5"/>
              <w:jc w:val="both"/>
              <w:rPr>
                <w:rFonts w:ascii="Times New Roman" w:hAnsi="Times New Roman" w:cs="Times New Roman"/>
              </w:rPr>
            </w:pPr>
            <w:r w:rsidRPr="00C1289E">
              <w:rPr>
                <w:rFonts w:ascii="Times New Roman" w:hAnsi="Times New Roman" w:cs="Times New Roman"/>
              </w:rPr>
              <w:t>Пассивным называется положение, когда больной очень слаб, истощен, находится в бессознательном состоянии, обычно находится в постели и без посторонней помощи не может изменить своего положения (тяжелое течение заболевания).</w:t>
            </w:r>
          </w:p>
          <w:p w:rsidR="0070760D" w:rsidRPr="00C1289E" w:rsidRDefault="0070760D" w:rsidP="00EB14B1">
            <w:pPr>
              <w:pStyle w:val="a5"/>
              <w:jc w:val="both"/>
              <w:rPr>
                <w:rFonts w:ascii="Times New Roman" w:hAnsi="Times New Roman" w:cs="Times New Roman"/>
              </w:rPr>
            </w:pPr>
            <w:r w:rsidRPr="00C1289E">
              <w:rPr>
                <w:rFonts w:ascii="Times New Roman" w:hAnsi="Times New Roman" w:cs="Times New Roman"/>
              </w:rPr>
              <w:t>Пациент занимает для улучшения своего самочувствия. Например: У больных, страдающих язвенной болезнью желудка, боли облегчаются при коленно-локтевом положении. При заболевании сердца больной вследствие одышки стремится принять сидячее положение со свешенными ногами.</w:t>
            </w:r>
          </w:p>
          <w:p w:rsidR="0070760D" w:rsidRPr="00C1289E" w:rsidRDefault="0070760D" w:rsidP="00EB14B1">
            <w:pPr>
              <w:pStyle w:val="a5"/>
              <w:jc w:val="both"/>
              <w:rPr>
                <w:rFonts w:ascii="Times New Roman" w:hAnsi="Times New Roman" w:cs="Times New Roman"/>
              </w:rPr>
            </w:pPr>
            <w:r w:rsidRPr="00C1289E">
              <w:rPr>
                <w:rFonts w:ascii="Times New Roman" w:hAnsi="Times New Roman" w:cs="Times New Roman"/>
              </w:rPr>
              <w:t>При некоторых заболеваниях наблюдаются расстройства сознания, в основе которых лежит возбуждение центральной нервной системы. К ним относят бред, галлюцинации (слуховые и зрительные).</w:t>
            </w:r>
          </w:p>
          <w:p w:rsidR="0070760D" w:rsidRPr="00C1289E" w:rsidRDefault="0070760D" w:rsidP="00EB14B1">
            <w:pPr>
              <w:pStyle w:val="a5"/>
              <w:rPr>
                <w:rFonts w:ascii="Times New Roman" w:hAnsi="Times New Roman" w:cs="Times New Roman"/>
              </w:rPr>
            </w:pPr>
          </w:p>
        </w:tc>
      </w:tr>
    </w:tbl>
    <w:p w:rsidR="00085E95" w:rsidRPr="00EB14B1" w:rsidRDefault="00085E95" w:rsidP="00470B15">
      <w:pPr>
        <w:pStyle w:val="a5"/>
        <w:jc w:val="both"/>
        <w:rPr>
          <w:rFonts w:ascii="Times New Roman" w:hAnsi="Times New Roman" w:cs="Times New Roman"/>
          <w:b/>
          <w:sz w:val="28"/>
          <w:szCs w:val="28"/>
        </w:rPr>
      </w:pPr>
      <w:r w:rsidRPr="00EB14B1">
        <w:rPr>
          <w:rFonts w:ascii="Times New Roman" w:hAnsi="Times New Roman" w:cs="Times New Roman"/>
          <w:b/>
          <w:sz w:val="28"/>
          <w:szCs w:val="28"/>
        </w:rPr>
        <w:lastRenderedPageBreak/>
        <w:t>Типы дыхания</w:t>
      </w:r>
    </w:p>
    <w:p w:rsidR="00085E95" w:rsidRPr="00470B15" w:rsidRDefault="00085E95" w:rsidP="0070760D">
      <w:pPr>
        <w:pStyle w:val="a5"/>
        <w:ind w:left="-851"/>
        <w:jc w:val="both"/>
        <w:rPr>
          <w:rFonts w:ascii="Times New Roman" w:hAnsi="Times New Roman" w:cs="Times New Roman"/>
          <w:sz w:val="28"/>
          <w:szCs w:val="28"/>
        </w:rPr>
      </w:pPr>
    </w:p>
    <w:p w:rsidR="00085E95" w:rsidRPr="00EB14B1" w:rsidRDefault="00085E95" w:rsidP="00EB14B1">
      <w:pPr>
        <w:pStyle w:val="a5"/>
        <w:spacing w:line="276" w:lineRule="auto"/>
        <w:ind w:left="-851"/>
        <w:jc w:val="both"/>
        <w:rPr>
          <w:rFonts w:ascii="Times New Roman" w:hAnsi="Times New Roman" w:cs="Times New Roman"/>
          <w:sz w:val="28"/>
          <w:szCs w:val="28"/>
        </w:rPr>
      </w:pPr>
      <w:r w:rsidRPr="00EB14B1">
        <w:rPr>
          <w:rFonts w:ascii="Times New Roman" w:hAnsi="Times New Roman" w:cs="Times New Roman"/>
          <w:sz w:val="28"/>
          <w:szCs w:val="28"/>
        </w:rPr>
        <w:tab/>
        <w:t>Внешнее дыхание.</w:t>
      </w:r>
    </w:p>
    <w:p w:rsidR="00085E95" w:rsidRPr="00EB14B1" w:rsidRDefault="00085E95" w:rsidP="00EB14B1">
      <w:pPr>
        <w:pStyle w:val="a5"/>
        <w:spacing w:line="276" w:lineRule="auto"/>
        <w:ind w:left="-851"/>
        <w:jc w:val="both"/>
        <w:rPr>
          <w:rFonts w:ascii="Times New Roman" w:hAnsi="Times New Roman" w:cs="Times New Roman"/>
          <w:sz w:val="28"/>
          <w:szCs w:val="28"/>
        </w:rPr>
      </w:pPr>
      <w:r w:rsidRPr="00EB14B1">
        <w:rPr>
          <w:rFonts w:ascii="Times New Roman" w:hAnsi="Times New Roman" w:cs="Times New Roman"/>
          <w:sz w:val="28"/>
          <w:szCs w:val="28"/>
        </w:rPr>
        <w:t xml:space="preserve">   Дыхание состоит из фаз вдоха и выдоха, которые осуществляются в определенном постоянном ритме - 16-20 в минуту у взрослых и 40-45 в минуту у новорожденных. </w:t>
      </w:r>
    </w:p>
    <w:p w:rsidR="00085E95" w:rsidRPr="00EB14B1" w:rsidRDefault="00085E95" w:rsidP="00EB14B1">
      <w:pPr>
        <w:pStyle w:val="a5"/>
        <w:spacing w:line="276" w:lineRule="auto"/>
        <w:ind w:left="-851"/>
        <w:jc w:val="both"/>
        <w:rPr>
          <w:rFonts w:ascii="Times New Roman" w:hAnsi="Times New Roman" w:cs="Times New Roman"/>
          <w:sz w:val="28"/>
          <w:szCs w:val="28"/>
        </w:rPr>
      </w:pPr>
      <w:r w:rsidRPr="00EB14B1">
        <w:rPr>
          <w:rFonts w:ascii="Times New Roman" w:hAnsi="Times New Roman" w:cs="Times New Roman"/>
          <w:i/>
          <w:sz w:val="28"/>
          <w:szCs w:val="28"/>
        </w:rPr>
        <w:t>Ритм дыхательных движений</w:t>
      </w:r>
      <w:r w:rsidRPr="00EB14B1">
        <w:rPr>
          <w:rFonts w:ascii="Times New Roman" w:hAnsi="Times New Roman" w:cs="Times New Roman"/>
          <w:sz w:val="28"/>
          <w:szCs w:val="28"/>
        </w:rPr>
        <w:t xml:space="preserve"> - это дыхательные движения через определенные промежутки времени. Если эти промежутки одинаковые - дыхание ритмичное, если нет - аритмичное. При ряде заболеваний дыхание может быть поверхностным или наоборот очень глубоким.  </w:t>
      </w:r>
    </w:p>
    <w:p w:rsidR="00085E95" w:rsidRPr="00EB14B1" w:rsidRDefault="00085E95" w:rsidP="00EB14B1">
      <w:pPr>
        <w:pStyle w:val="a5"/>
        <w:spacing w:line="276" w:lineRule="auto"/>
        <w:ind w:left="-851"/>
        <w:jc w:val="both"/>
        <w:rPr>
          <w:rFonts w:ascii="Times New Roman" w:hAnsi="Times New Roman" w:cs="Times New Roman"/>
          <w:sz w:val="28"/>
          <w:szCs w:val="28"/>
        </w:rPr>
      </w:pPr>
      <w:r w:rsidRPr="00EB14B1">
        <w:rPr>
          <w:rFonts w:ascii="Times New Roman" w:hAnsi="Times New Roman" w:cs="Times New Roman"/>
          <w:sz w:val="28"/>
          <w:szCs w:val="28"/>
        </w:rPr>
        <w:t>Различают три типа дыхания:</w:t>
      </w:r>
    </w:p>
    <w:p w:rsidR="00085E95" w:rsidRPr="00EB14B1" w:rsidRDefault="00085E95" w:rsidP="00EB14B1">
      <w:pPr>
        <w:pStyle w:val="a5"/>
        <w:numPr>
          <w:ilvl w:val="1"/>
          <w:numId w:val="9"/>
        </w:numPr>
        <w:tabs>
          <w:tab w:val="clear" w:pos="1576"/>
        </w:tabs>
        <w:spacing w:line="276" w:lineRule="auto"/>
        <w:ind w:left="-851"/>
        <w:jc w:val="both"/>
        <w:rPr>
          <w:rFonts w:ascii="Times New Roman" w:hAnsi="Times New Roman" w:cs="Times New Roman"/>
          <w:sz w:val="28"/>
          <w:szCs w:val="28"/>
          <w:lang w:val="en-US"/>
        </w:rPr>
      </w:pPr>
      <w:r w:rsidRPr="00EB14B1">
        <w:rPr>
          <w:rFonts w:ascii="Times New Roman" w:hAnsi="Times New Roman" w:cs="Times New Roman"/>
          <w:sz w:val="28"/>
          <w:szCs w:val="28"/>
        </w:rPr>
        <w:t>Грудной тип - дыхательные движения осуществляются в основном за счет сокращения межреберных мышц. При этом грудная клетка во время вдоха расширяется и слегка приподнимается, а в время выдоха сужается и незначительно опускается. Такой тип дыхания характерен для женщин.</w:t>
      </w:r>
    </w:p>
    <w:p w:rsidR="00085E95" w:rsidRPr="00EB14B1" w:rsidRDefault="00085E95" w:rsidP="00EB14B1">
      <w:pPr>
        <w:pStyle w:val="a5"/>
        <w:numPr>
          <w:ilvl w:val="1"/>
          <w:numId w:val="9"/>
        </w:numPr>
        <w:tabs>
          <w:tab w:val="clear" w:pos="1576"/>
        </w:tabs>
        <w:spacing w:line="276" w:lineRule="auto"/>
        <w:ind w:left="-851"/>
        <w:jc w:val="both"/>
        <w:rPr>
          <w:rFonts w:ascii="Times New Roman" w:hAnsi="Times New Roman" w:cs="Times New Roman"/>
          <w:sz w:val="28"/>
          <w:szCs w:val="28"/>
        </w:rPr>
      </w:pPr>
      <w:r w:rsidRPr="00EB14B1">
        <w:rPr>
          <w:rFonts w:ascii="Times New Roman" w:hAnsi="Times New Roman" w:cs="Times New Roman"/>
          <w:sz w:val="28"/>
          <w:szCs w:val="28"/>
        </w:rPr>
        <w:t>Брюшной тип - дыхательные движения осуществляются в основном за счет сокращения мышц диафрагмы и мышц брюшной стенки. Движение мышц диафрагмы повышает внутрибрюшное давление и при вдохе брюшная стенка смещается вперед. При выдохе диафрагма расслабляется и поднимается, что смещает брюшную стенку назад. Этот тип дыхания еще называют диафрагменным. Он встречается преимущественно у мужчин.</w:t>
      </w:r>
    </w:p>
    <w:p w:rsidR="00085E95" w:rsidRPr="00EB14B1" w:rsidRDefault="00085E95" w:rsidP="00EB14B1">
      <w:pPr>
        <w:pStyle w:val="a5"/>
        <w:spacing w:line="276" w:lineRule="auto"/>
        <w:ind w:left="-851"/>
        <w:jc w:val="both"/>
        <w:rPr>
          <w:rFonts w:ascii="Times New Roman" w:hAnsi="Times New Roman" w:cs="Times New Roman"/>
          <w:sz w:val="28"/>
          <w:szCs w:val="28"/>
        </w:rPr>
      </w:pPr>
      <w:r w:rsidRPr="00EB14B1">
        <w:rPr>
          <w:rFonts w:ascii="Times New Roman" w:hAnsi="Times New Roman" w:cs="Times New Roman"/>
          <w:sz w:val="28"/>
          <w:szCs w:val="28"/>
        </w:rPr>
        <w:t>3)</w:t>
      </w:r>
      <w:r w:rsidRPr="00EB14B1">
        <w:rPr>
          <w:rFonts w:ascii="Times New Roman" w:hAnsi="Times New Roman" w:cs="Times New Roman"/>
          <w:sz w:val="28"/>
          <w:szCs w:val="28"/>
        </w:rPr>
        <w:tab/>
        <w:t>Смешанный тип - дыхательные движения совершаются одновременно при помощи сокращения межреберных мышц и диафрагмы. Такой тип чаще всего встречается у спортсменов.</w:t>
      </w:r>
    </w:p>
    <w:p w:rsidR="00085E95" w:rsidRPr="00EB14B1" w:rsidRDefault="00085E95" w:rsidP="00EB14B1">
      <w:pPr>
        <w:pStyle w:val="a5"/>
        <w:spacing w:line="276" w:lineRule="auto"/>
        <w:ind w:left="-851"/>
        <w:jc w:val="both"/>
        <w:rPr>
          <w:rFonts w:ascii="Times New Roman" w:hAnsi="Times New Roman" w:cs="Times New Roman"/>
          <w:sz w:val="28"/>
          <w:szCs w:val="28"/>
        </w:rPr>
      </w:pPr>
      <w:r w:rsidRPr="00EB14B1">
        <w:rPr>
          <w:rFonts w:ascii="Times New Roman" w:hAnsi="Times New Roman" w:cs="Times New Roman"/>
          <w:sz w:val="28"/>
          <w:szCs w:val="28"/>
        </w:rPr>
        <w:t>При нарушении удовлетворения потребности ДЫШАТЬ может появиться одышка, то есть, нарушение ритма, глубины или частоты дыхательных движений.</w:t>
      </w:r>
    </w:p>
    <w:p w:rsidR="00085E95" w:rsidRPr="00EB14B1" w:rsidRDefault="00085E95" w:rsidP="00EB14B1">
      <w:pPr>
        <w:pStyle w:val="a5"/>
        <w:spacing w:line="276" w:lineRule="auto"/>
        <w:jc w:val="both"/>
        <w:rPr>
          <w:rFonts w:ascii="Times New Roman" w:hAnsi="Times New Roman" w:cs="Times New Roman"/>
          <w:sz w:val="28"/>
          <w:szCs w:val="28"/>
        </w:rPr>
      </w:pPr>
    </w:p>
    <w:p w:rsidR="00085E95" w:rsidRPr="00EB14B1" w:rsidRDefault="00085E95" w:rsidP="00EB14B1">
      <w:pPr>
        <w:pStyle w:val="a5"/>
        <w:spacing w:line="276" w:lineRule="auto"/>
        <w:ind w:left="-851"/>
        <w:jc w:val="both"/>
        <w:rPr>
          <w:rFonts w:ascii="Times New Roman" w:hAnsi="Times New Roman" w:cs="Times New Roman"/>
          <w:b/>
          <w:sz w:val="28"/>
          <w:szCs w:val="28"/>
        </w:rPr>
      </w:pPr>
      <w:r w:rsidRPr="00EB14B1">
        <w:rPr>
          <w:rFonts w:ascii="Times New Roman" w:hAnsi="Times New Roman" w:cs="Times New Roman"/>
          <w:b/>
          <w:sz w:val="28"/>
          <w:szCs w:val="28"/>
        </w:rPr>
        <w:t>Виды одышки.</w:t>
      </w:r>
    </w:p>
    <w:p w:rsidR="00085E95" w:rsidRPr="00EB14B1" w:rsidRDefault="00085E95" w:rsidP="00EB14B1">
      <w:pPr>
        <w:pStyle w:val="a5"/>
        <w:spacing w:line="276" w:lineRule="auto"/>
        <w:ind w:left="-851"/>
        <w:jc w:val="both"/>
        <w:rPr>
          <w:rFonts w:ascii="Times New Roman" w:hAnsi="Times New Roman" w:cs="Times New Roman"/>
          <w:sz w:val="28"/>
          <w:szCs w:val="28"/>
        </w:rPr>
      </w:pPr>
      <w:r w:rsidRPr="00EB14B1">
        <w:rPr>
          <w:rFonts w:ascii="Times New Roman" w:hAnsi="Times New Roman" w:cs="Times New Roman"/>
          <w:sz w:val="28"/>
          <w:szCs w:val="28"/>
        </w:rPr>
        <w:t>В зависимости от затруднения той или иной фазы дыхания различают три вида одышки:</w:t>
      </w:r>
    </w:p>
    <w:p w:rsidR="00085E95" w:rsidRPr="00EB14B1" w:rsidRDefault="00085E95" w:rsidP="00EB14B1">
      <w:pPr>
        <w:pStyle w:val="a5"/>
        <w:spacing w:line="276" w:lineRule="auto"/>
        <w:ind w:left="-851"/>
        <w:jc w:val="both"/>
        <w:rPr>
          <w:rFonts w:ascii="Times New Roman" w:hAnsi="Times New Roman" w:cs="Times New Roman"/>
          <w:sz w:val="28"/>
          <w:szCs w:val="28"/>
        </w:rPr>
      </w:pPr>
      <w:r w:rsidRPr="00EB14B1">
        <w:rPr>
          <w:rFonts w:ascii="Times New Roman" w:hAnsi="Times New Roman" w:cs="Times New Roman"/>
          <w:sz w:val="28"/>
          <w:szCs w:val="28"/>
        </w:rPr>
        <w:t>1)</w:t>
      </w:r>
      <w:r w:rsidRPr="00EB14B1">
        <w:rPr>
          <w:rFonts w:ascii="Times New Roman" w:hAnsi="Times New Roman" w:cs="Times New Roman"/>
          <w:sz w:val="28"/>
          <w:szCs w:val="28"/>
        </w:rPr>
        <w:tab/>
        <w:t>Инспираторная - затруднен вдох. Это бывает например, при попадании в дыхательные пути инородного тела или любого механического препятствия.</w:t>
      </w:r>
    </w:p>
    <w:p w:rsidR="00085E95" w:rsidRPr="00EB14B1" w:rsidRDefault="00085E95" w:rsidP="00EB14B1">
      <w:pPr>
        <w:pStyle w:val="a5"/>
        <w:spacing w:line="276" w:lineRule="auto"/>
        <w:ind w:left="-851"/>
        <w:jc w:val="both"/>
        <w:rPr>
          <w:rFonts w:ascii="Times New Roman" w:hAnsi="Times New Roman" w:cs="Times New Roman"/>
          <w:sz w:val="28"/>
          <w:szCs w:val="28"/>
        </w:rPr>
      </w:pPr>
      <w:r w:rsidRPr="00EB14B1">
        <w:rPr>
          <w:rFonts w:ascii="Times New Roman" w:hAnsi="Times New Roman" w:cs="Times New Roman"/>
          <w:sz w:val="28"/>
          <w:szCs w:val="28"/>
        </w:rPr>
        <w:t>2)</w:t>
      </w:r>
      <w:r w:rsidRPr="00EB14B1">
        <w:rPr>
          <w:rFonts w:ascii="Times New Roman" w:hAnsi="Times New Roman" w:cs="Times New Roman"/>
          <w:sz w:val="28"/>
          <w:szCs w:val="28"/>
        </w:rPr>
        <w:tab/>
        <w:t>Экспираторная - затруднен выдох. Такой тип одышки характерен для бронхиальной астмы, когда происходит спазм бронхов и бронхиол.</w:t>
      </w:r>
    </w:p>
    <w:p w:rsidR="00085E95" w:rsidRPr="00EB14B1" w:rsidRDefault="00085E95" w:rsidP="00EB14B1">
      <w:pPr>
        <w:pStyle w:val="a5"/>
        <w:spacing w:line="276" w:lineRule="auto"/>
        <w:ind w:left="-851"/>
        <w:jc w:val="both"/>
        <w:rPr>
          <w:rFonts w:ascii="Times New Roman" w:hAnsi="Times New Roman" w:cs="Times New Roman"/>
          <w:sz w:val="28"/>
          <w:szCs w:val="28"/>
        </w:rPr>
      </w:pPr>
      <w:r w:rsidRPr="00EB14B1">
        <w:rPr>
          <w:rFonts w:ascii="Times New Roman" w:hAnsi="Times New Roman" w:cs="Times New Roman"/>
          <w:sz w:val="28"/>
          <w:szCs w:val="28"/>
        </w:rPr>
        <w:t>3)</w:t>
      </w:r>
      <w:r w:rsidRPr="00EB14B1">
        <w:rPr>
          <w:rFonts w:ascii="Times New Roman" w:hAnsi="Times New Roman" w:cs="Times New Roman"/>
          <w:sz w:val="28"/>
          <w:szCs w:val="28"/>
        </w:rPr>
        <w:tab/>
        <w:t>Смешанная - затруднен и вдох, и выдох. Такой тип одышки характерен для заболеваний сердца.</w:t>
      </w:r>
    </w:p>
    <w:p w:rsidR="00085E95" w:rsidRPr="00EB14B1" w:rsidRDefault="00085E95" w:rsidP="00EB14B1">
      <w:pPr>
        <w:pStyle w:val="a5"/>
        <w:spacing w:line="276" w:lineRule="auto"/>
        <w:ind w:left="-567"/>
        <w:jc w:val="both"/>
        <w:rPr>
          <w:rFonts w:ascii="Times New Roman" w:hAnsi="Times New Roman" w:cs="Times New Roman"/>
          <w:sz w:val="28"/>
          <w:szCs w:val="28"/>
        </w:rPr>
      </w:pPr>
      <w:r w:rsidRPr="00EB14B1">
        <w:rPr>
          <w:rFonts w:ascii="Times New Roman" w:hAnsi="Times New Roman" w:cs="Times New Roman"/>
          <w:sz w:val="28"/>
          <w:szCs w:val="28"/>
        </w:rPr>
        <w:t xml:space="preserve">Если одышка резко выражена, это заставляет пациента занимать вынужденное </w:t>
      </w:r>
      <w:r w:rsidRPr="00EB14B1">
        <w:rPr>
          <w:rFonts w:ascii="Times New Roman" w:hAnsi="Times New Roman" w:cs="Times New Roman"/>
          <w:sz w:val="28"/>
          <w:szCs w:val="28"/>
        </w:rPr>
        <w:lastRenderedPageBreak/>
        <w:t xml:space="preserve">сидячее положение - такая одышка называется удушьем.                                                                                                              Кроме описанных выше видов патологической одышки различают физиологическую одышку, возникающую при значительной физической нагрузке.                                                                                   </w:t>
      </w:r>
    </w:p>
    <w:p w:rsidR="00085E95" w:rsidRPr="00EB14B1" w:rsidRDefault="00085E95" w:rsidP="00EB14B1">
      <w:pPr>
        <w:pStyle w:val="a5"/>
        <w:spacing w:line="276" w:lineRule="auto"/>
        <w:ind w:left="-851"/>
        <w:jc w:val="both"/>
        <w:rPr>
          <w:rFonts w:ascii="Times New Roman" w:hAnsi="Times New Roman" w:cs="Times New Roman"/>
          <w:sz w:val="28"/>
          <w:szCs w:val="28"/>
        </w:rPr>
      </w:pPr>
      <w:r w:rsidRPr="00EB14B1">
        <w:rPr>
          <w:rFonts w:ascii="Times New Roman" w:hAnsi="Times New Roman" w:cs="Times New Roman"/>
          <w:sz w:val="28"/>
          <w:szCs w:val="28"/>
        </w:rPr>
        <w:t>При нарушении удовлетворения потребности дышать может изменяться частота дыхательных движений. Если частота дыхательных движений больше 20, такое дыхание называют ТАХИПНОЭ, если меньше 16 - БРАДИПНОЭ.</w:t>
      </w:r>
    </w:p>
    <w:p w:rsidR="00085E95" w:rsidRPr="00EB14B1" w:rsidRDefault="00085E95" w:rsidP="00EB14B1">
      <w:pPr>
        <w:pStyle w:val="a5"/>
        <w:spacing w:line="276" w:lineRule="auto"/>
        <w:ind w:left="-851"/>
        <w:jc w:val="both"/>
        <w:rPr>
          <w:rFonts w:ascii="Times New Roman" w:hAnsi="Times New Roman" w:cs="Times New Roman"/>
          <w:sz w:val="28"/>
          <w:szCs w:val="28"/>
        </w:rPr>
      </w:pPr>
      <w:r w:rsidRPr="00EB14B1">
        <w:rPr>
          <w:rFonts w:ascii="Times New Roman" w:hAnsi="Times New Roman" w:cs="Times New Roman"/>
          <w:sz w:val="28"/>
          <w:szCs w:val="28"/>
        </w:rPr>
        <w:t>Иногда одышка носит определенный характер и соответствующее название:</w:t>
      </w:r>
    </w:p>
    <w:p w:rsidR="00085E95" w:rsidRPr="00EB14B1" w:rsidRDefault="00085E95" w:rsidP="00EB14B1">
      <w:pPr>
        <w:pStyle w:val="a5"/>
        <w:spacing w:line="276" w:lineRule="auto"/>
        <w:ind w:left="-851"/>
        <w:jc w:val="both"/>
        <w:rPr>
          <w:rFonts w:ascii="Times New Roman" w:hAnsi="Times New Roman" w:cs="Times New Roman"/>
          <w:sz w:val="28"/>
          <w:szCs w:val="28"/>
        </w:rPr>
      </w:pPr>
      <w:r w:rsidRPr="00EB14B1">
        <w:rPr>
          <w:rFonts w:ascii="Times New Roman" w:hAnsi="Times New Roman" w:cs="Times New Roman"/>
          <w:sz w:val="28"/>
          <w:szCs w:val="28"/>
        </w:rPr>
        <w:t>•</w:t>
      </w:r>
      <w:r w:rsidRPr="00EB14B1">
        <w:rPr>
          <w:rFonts w:ascii="Times New Roman" w:hAnsi="Times New Roman" w:cs="Times New Roman"/>
          <w:sz w:val="28"/>
          <w:szCs w:val="28"/>
        </w:rPr>
        <w:tab/>
        <w:t>дыхание Куссмауля;</w:t>
      </w:r>
    </w:p>
    <w:p w:rsidR="00085E95" w:rsidRPr="00EB14B1" w:rsidRDefault="00085E95" w:rsidP="00EB14B1">
      <w:pPr>
        <w:pStyle w:val="a5"/>
        <w:spacing w:line="276" w:lineRule="auto"/>
        <w:ind w:left="-851"/>
        <w:jc w:val="both"/>
        <w:rPr>
          <w:rFonts w:ascii="Times New Roman" w:hAnsi="Times New Roman" w:cs="Times New Roman"/>
          <w:sz w:val="28"/>
          <w:szCs w:val="28"/>
        </w:rPr>
      </w:pPr>
      <w:r w:rsidRPr="00EB14B1">
        <w:rPr>
          <w:rFonts w:ascii="Times New Roman" w:hAnsi="Times New Roman" w:cs="Times New Roman"/>
          <w:sz w:val="28"/>
          <w:szCs w:val="28"/>
        </w:rPr>
        <w:t>•</w:t>
      </w:r>
      <w:r w:rsidRPr="00EB14B1">
        <w:rPr>
          <w:rFonts w:ascii="Times New Roman" w:hAnsi="Times New Roman" w:cs="Times New Roman"/>
          <w:sz w:val="28"/>
          <w:szCs w:val="28"/>
        </w:rPr>
        <w:tab/>
        <w:t>дыхание Биота;</w:t>
      </w:r>
    </w:p>
    <w:p w:rsidR="00085E95" w:rsidRPr="00EB14B1" w:rsidRDefault="00085E95" w:rsidP="00EB14B1">
      <w:pPr>
        <w:pStyle w:val="a5"/>
        <w:spacing w:line="276" w:lineRule="auto"/>
        <w:ind w:left="-851"/>
        <w:jc w:val="both"/>
        <w:rPr>
          <w:rFonts w:ascii="Times New Roman" w:hAnsi="Times New Roman" w:cs="Times New Roman"/>
          <w:sz w:val="28"/>
          <w:szCs w:val="28"/>
        </w:rPr>
      </w:pPr>
      <w:r w:rsidRPr="00EB14B1">
        <w:rPr>
          <w:rFonts w:ascii="Times New Roman" w:hAnsi="Times New Roman" w:cs="Times New Roman"/>
          <w:sz w:val="28"/>
          <w:szCs w:val="28"/>
        </w:rPr>
        <w:t>•</w:t>
      </w:r>
      <w:r w:rsidRPr="00EB14B1">
        <w:rPr>
          <w:rFonts w:ascii="Times New Roman" w:hAnsi="Times New Roman" w:cs="Times New Roman"/>
          <w:sz w:val="28"/>
          <w:szCs w:val="28"/>
        </w:rPr>
        <w:tab/>
        <w:t>дыхание Чейн-Стокса.</w:t>
      </w:r>
    </w:p>
    <w:p w:rsidR="0070760D" w:rsidRPr="00C1289E" w:rsidRDefault="0070760D" w:rsidP="0070760D">
      <w:pPr>
        <w:pStyle w:val="a5"/>
        <w:ind w:left="-851"/>
        <w:jc w:val="both"/>
        <w:rPr>
          <w:rFonts w:ascii="Times New Roman" w:hAnsi="Times New Roman" w:cs="Times New Roman"/>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0"/>
        <w:gridCol w:w="4936"/>
      </w:tblGrid>
      <w:tr w:rsidR="00085E95" w:rsidRPr="00C1289E" w:rsidTr="00EB14B1">
        <w:tc>
          <w:tcPr>
            <w:tcW w:w="5520" w:type="dxa"/>
            <w:shd w:val="clear" w:color="auto" w:fill="auto"/>
          </w:tcPr>
          <w:p w:rsidR="00085E95" w:rsidRPr="00C1289E" w:rsidRDefault="00085E95" w:rsidP="00A25A60">
            <w:pPr>
              <w:pStyle w:val="a5"/>
              <w:rPr>
                <w:rFonts w:ascii="Times New Roman" w:hAnsi="Times New Roman" w:cs="Times New Roman"/>
              </w:rPr>
            </w:pPr>
            <w:r w:rsidRPr="00C1289E">
              <w:rPr>
                <w:rFonts w:ascii="Times New Roman" w:hAnsi="Times New Roman" w:cs="Times New Roman"/>
              </w:rPr>
              <w:t>Виды патологического дыхания</w:t>
            </w:r>
          </w:p>
        </w:tc>
        <w:tc>
          <w:tcPr>
            <w:tcW w:w="4936" w:type="dxa"/>
            <w:shd w:val="clear" w:color="auto" w:fill="auto"/>
          </w:tcPr>
          <w:p w:rsidR="00085E95" w:rsidRPr="00C1289E" w:rsidRDefault="00085E95" w:rsidP="00A25A60">
            <w:pPr>
              <w:pStyle w:val="a5"/>
              <w:rPr>
                <w:rFonts w:ascii="Times New Roman" w:hAnsi="Times New Roman" w:cs="Times New Roman"/>
              </w:rPr>
            </w:pPr>
            <w:r w:rsidRPr="00C1289E">
              <w:rPr>
                <w:rFonts w:ascii="Times New Roman" w:hAnsi="Times New Roman" w:cs="Times New Roman"/>
              </w:rPr>
              <w:t>Изменения при патологическом дыхании</w:t>
            </w:r>
          </w:p>
        </w:tc>
      </w:tr>
      <w:tr w:rsidR="00085E95" w:rsidRPr="00C1289E" w:rsidTr="00EB14B1">
        <w:tc>
          <w:tcPr>
            <w:tcW w:w="5520" w:type="dxa"/>
            <w:shd w:val="clear" w:color="auto" w:fill="auto"/>
          </w:tcPr>
          <w:p w:rsidR="00085E95" w:rsidRPr="00C1289E" w:rsidRDefault="00085E95" w:rsidP="00A25A60">
            <w:pPr>
              <w:pStyle w:val="a5"/>
              <w:rPr>
                <w:rFonts w:ascii="Times New Roman" w:hAnsi="Times New Roman" w:cs="Times New Roman"/>
              </w:rPr>
            </w:pPr>
            <w:r w:rsidRPr="00C1289E">
              <w:rPr>
                <w:rFonts w:ascii="Times New Roman" w:hAnsi="Times New Roman" w:cs="Times New Roman"/>
              </w:rPr>
              <w:t>Дыхание Куссмауля</w:t>
            </w:r>
          </w:p>
        </w:tc>
        <w:tc>
          <w:tcPr>
            <w:tcW w:w="4936" w:type="dxa"/>
            <w:shd w:val="clear" w:color="auto" w:fill="auto"/>
          </w:tcPr>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Равномерные редкие дыхательные циклы с глубоким шумным вдохом и усиленным выдохом.</w:t>
            </w:r>
          </w:p>
        </w:tc>
      </w:tr>
      <w:tr w:rsidR="00085E95" w:rsidRPr="00C1289E" w:rsidTr="00EB14B1">
        <w:tc>
          <w:tcPr>
            <w:tcW w:w="5520" w:type="dxa"/>
            <w:shd w:val="clear" w:color="auto" w:fill="auto"/>
          </w:tcPr>
          <w:p w:rsidR="00085E95" w:rsidRPr="00C1289E" w:rsidRDefault="00085E95" w:rsidP="00A25A60">
            <w:pPr>
              <w:pStyle w:val="a5"/>
              <w:rPr>
                <w:rFonts w:ascii="Times New Roman" w:hAnsi="Times New Roman" w:cs="Times New Roman"/>
              </w:rPr>
            </w:pPr>
            <w:r w:rsidRPr="00C1289E">
              <w:rPr>
                <w:rFonts w:ascii="Times New Roman" w:hAnsi="Times New Roman" w:cs="Times New Roman"/>
              </w:rPr>
              <w:t>Дыхание Чейн-Стокса</w:t>
            </w:r>
          </w:p>
        </w:tc>
        <w:tc>
          <w:tcPr>
            <w:tcW w:w="4936" w:type="dxa"/>
            <w:shd w:val="clear" w:color="auto" w:fill="auto"/>
          </w:tcPr>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 Характеризуется периодическими задержками на выдохе длительностью от нескольких секунд до минуты, поверхностным дыханием в фазе </w:t>
            </w:r>
            <w:hyperlink r:id="rId9" w:history="1">
              <w:r w:rsidRPr="00C1289E">
                <w:rPr>
                  <w:rStyle w:val="a9"/>
                  <w:rFonts w:ascii="Times New Roman" w:hAnsi="Times New Roman" w:cs="Times New Roman"/>
                </w:rPr>
                <w:t>диспноэ</w:t>
              </w:r>
            </w:hyperlink>
            <w:r w:rsidRPr="00C1289E">
              <w:rPr>
                <w:rFonts w:ascii="Times New Roman" w:hAnsi="Times New Roman" w:cs="Times New Roman"/>
              </w:rPr>
              <w:t>, нарастающим по глубине и достигающим максимума на пятый-седьмой вдох, затем убывающим в той же последовательности и переходящим в очередную дыхательную паузу. Чаще всего встречается как следствие нарушения функции нервных центров, повышенном внутричерепном давлении, сердечной недостаточности.</w:t>
            </w:r>
          </w:p>
        </w:tc>
      </w:tr>
      <w:tr w:rsidR="00085E95" w:rsidRPr="00C1289E" w:rsidTr="00EB14B1">
        <w:tc>
          <w:tcPr>
            <w:tcW w:w="5520" w:type="dxa"/>
            <w:shd w:val="clear" w:color="auto" w:fill="auto"/>
          </w:tcPr>
          <w:p w:rsidR="00085E95" w:rsidRPr="00C1289E" w:rsidRDefault="00085E95" w:rsidP="00A25A60">
            <w:pPr>
              <w:pStyle w:val="a5"/>
              <w:rPr>
                <w:rFonts w:ascii="Times New Roman" w:hAnsi="Times New Roman" w:cs="Times New Roman"/>
              </w:rPr>
            </w:pPr>
            <w:r w:rsidRPr="00C1289E">
              <w:rPr>
                <w:rFonts w:ascii="Times New Roman" w:hAnsi="Times New Roman" w:cs="Times New Roman"/>
              </w:rPr>
              <w:t>Дыхание Биота</w:t>
            </w:r>
          </w:p>
        </w:tc>
        <w:tc>
          <w:tcPr>
            <w:tcW w:w="4936" w:type="dxa"/>
            <w:shd w:val="clear" w:color="auto" w:fill="auto"/>
          </w:tcPr>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Характеризуется чередованием равномерных ритмических дыхательных движений и длительных (до полуминуты и более) пауз. Наблюдается при органических поражениях мозга, расстройствах кровообращения, интоксикации, шоке и др. тяжёлых состояниях, сопровождающихся глубокой </w:t>
            </w:r>
            <w:hyperlink r:id="rId10" w:tooltip="Гипоксия" w:history="1">
              <w:r w:rsidRPr="00C1289E">
                <w:rPr>
                  <w:rStyle w:val="a9"/>
                  <w:rFonts w:ascii="Times New Roman" w:hAnsi="Times New Roman" w:cs="Times New Roman"/>
                </w:rPr>
                <w:t>гипоксией</w:t>
              </w:r>
            </w:hyperlink>
            <w:r w:rsidRPr="00C1289E">
              <w:rPr>
                <w:rFonts w:ascii="Times New Roman" w:hAnsi="Times New Roman" w:cs="Times New Roman"/>
              </w:rPr>
              <w:t> головного мозга.</w:t>
            </w:r>
          </w:p>
        </w:tc>
      </w:tr>
    </w:tbl>
    <w:p w:rsidR="00085E95" w:rsidRPr="00C1289E" w:rsidRDefault="00085E95" w:rsidP="00085E95">
      <w:pPr>
        <w:pStyle w:val="a5"/>
        <w:rPr>
          <w:rFonts w:ascii="Times New Roman" w:hAnsi="Times New Roman" w:cs="Times New Roman"/>
        </w:rPr>
      </w:pPr>
    </w:p>
    <w:p w:rsidR="00085E95" w:rsidRPr="0070760D" w:rsidRDefault="00085E95" w:rsidP="0070760D">
      <w:pPr>
        <w:pStyle w:val="a5"/>
        <w:ind w:left="-851"/>
        <w:rPr>
          <w:rFonts w:ascii="Times New Roman" w:hAnsi="Times New Roman" w:cs="Times New Roman"/>
          <w:sz w:val="28"/>
          <w:szCs w:val="28"/>
        </w:rPr>
      </w:pPr>
      <w:r w:rsidRPr="0070760D">
        <w:rPr>
          <w:rFonts w:ascii="Times New Roman" w:hAnsi="Times New Roman" w:cs="Times New Roman"/>
          <w:sz w:val="28"/>
          <w:szCs w:val="28"/>
        </w:rPr>
        <w:t xml:space="preserve">Таким образом, критерием (признаком) внешнего дыхания является частота и ритм. В норме дыхание ритмичное, частота дыхательных движений 16-20 в минуту.   </w:t>
      </w:r>
    </w:p>
    <w:p w:rsidR="00085E95" w:rsidRPr="0070760D" w:rsidRDefault="00085E95" w:rsidP="00EB14B1">
      <w:pPr>
        <w:pStyle w:val="a5"/>
        <w:ind w:left="-851"/>
        <w:rPr>
          <w:rFonts w:ascii="Times New Roman" w:hAnsi="Times New Roman" w:cs="Times New Roman"/>
          <w:sz w:val="28"/>
          <w:szCs w:val="28"/>
        </w:rPr>
      </w:pPr>
      <w:r w:rsidRPr="00EB14B1">
        <w:rPr>
          <w:rFonts w:ascii="Times New Roman" w:hAnsi="Times New Roman" w:cs="Times New Roman"/>
          <w:i/>
          <w:sz w:val="28"/>
          <w:szCs w:val="28"/>
        </w:rPr>
        <w:t>Артериальный пульс (Ps)</w:t>
      </w:r>
      <w:r w:rsidRPr="0070760D">
        <w:rPr>
          <w:rFonts w:ascii="Times New Roman" w:hAnsi="Times New Roman" w:cs="Times New Roman"/>
          <w:sz w:val="28"/>
          <w:szCs w:val="28"/>
        </w:rPr>
        <w:t xml:space="preserve"> - это колебания стенки артерии, обусловленные выбросом крови в артериальную систему в течение одного сердечного цикла (систола, диастола) </w:t>
      </w:r>
      <w:r w:rsidR="0070760D">
        <w:rPr>
          <w:rFonts w:ascii="Times New Roman" w:hAnsi="Times New Roman" w:cs="Times New Roman"/>
          <w:sz w:val="28"/>
          <w:szCs w:val="28"/>
        </w:rPr>
        <w:t>.</w:t>
      </w:r>
    </w:p>
    <w:p w:rsidR="00EB14B1" w:rsidRDefault="00EB14B1" w:rsidP="0070760D">
      <w:pPr>
        <w:pStyle w:val="a5"/>
        <w:ind w:left="-851"/>
        <w:rPr>
          <w:rFonts w:ascii="Times New Roman" w:hAnsi="Times New Roman" w:cs="Times New Roman"/>
          <w:bCs/>
          <w:sz w:val="28"/>
          <w:szCs w:val="28"/>
        </w:rPr>
      </w:pPr>
    </w:p>
    <w:p w:rsidR="00EB14B1" w:rsidRDefault="00EB14B1" w:rsidP="0070760D">
      <w:pPr>
        <w:pStyle w:val="a5"/>
        <w:ind w:left="-851"/>
        <w:rPr>
          <w:rFonts w:ascii="Times New Roman" w:hAnsi="Times New Roman" w:cs="Times New Roman"/>
          <w:bCs/>
          <w:sz w:val="28"/>
          <w:szCs w:val="28"/>
        </w:rPr>
      </w:pPr>
    </w:p>
    <w:p w:rsidR="00085E95" w:rsidRPr="00EB14B1" w:rsidRDefault="00EB14B1" w:rsidP="0070760D">
      <w:pPr>
        <w:pStyle w:val="a5"/>
        <w:ind w:left="-851"/>
        <w:rPr>
          <w:rFonts w:ascii="Times New Roman" w:hAnsi="Times New Roman" w:cs="Times New Roman"/>
          <w:bCs/>
          <w:i/>
          <w:sz w:val="28"/>
          <w:szCs w:val="28"/>
        </w:rPr>
      </w:pPr>
      <w:r w:rsidRPr="00EB14B1">
        <w:rPr>
          <w:rFonts w:ascii="Times New Roman" w:hAnsi="Times New Roman" w:cs="Times New Roman"/>
          <w:bCs/>
          <w:i/>
          <w:sz w:val="28"/>
          <w:szCs w:val="28"/>
        </w:rPr>
        <w:lastRenderedPageBreak/>
        <w:t xml:space="preserve">                </w:t>
      </w:r>
      <w:r w:rsidR="00085E95" w:rsidRPr="00EB14B1">
        <w:rPr>
          <w:rFonts w:ascii="Times New Roman" w:hAnsi="Times New Roman" w:cs="Times New Roman"/>
          <w:bCs/>
          <w:i/>
          <w:sz w:val="28"/>
          <w:szCs w:val="28"/>
        </w:rPr>
        <w:t>Оценка состояния пульса по его качествам</w:t>
      </w:r>
    </w:p>
    <w:p w:rsidR="00085E95" w:rsidRPr="00EB14B1" w:rsidRDefault="00085E95" w:rsidP="00085E95">
      <w:pPr>
        <w:pStyle w:val="a5"/>
        <w:rPr>
          <w:rFonts w:ascii="Times New Roman" w:hAnsi="Times New Roman" w:cs="Times New Roman"/>
          <w:i/>
        </w:rPr>
      </w:pPr>
    </w:p>
    <w:tbl>
      <w:tblPr>
        <w:tblW w:w="10490" w:type="dxa"/>
        <w:tblInd w:w="-669" w:type="dxa"/>
        <w:tblLayout w:type="fixed"/>
        <w:tblCellMar>
          <w:left w:w="40" w:type="dxa"/>
          <w:right w:w="40" w:type="dxa"/>
        </w:tblCellMar>
        <w:tblLook w:val="0000" w:firstRow="0" w:lastRow="0" w:firstColumn="0" w:lastColumn="0" w:noHBand="0" w:noVBand="0"/>
      </w:tblPr>
      <w:tblGrid>
        <w:gridCol w:w="2593"/>
        <w:gridCol w:w="1573"/>
        <w:gridCol w:w="2088"/>
        <w:gridCol w:w="2110"/>
        <w:gridCol w:w="2126"/>
      </w:tblGrid>
      <w:tr w:rsidR="00085E95" w:rsidRPr="00C1289E" w:rsidTr="00EB14B1">
        <w:trPr>
          <w:trHeight w:val="262"/>
        </w:trPr>
        <w:tc>
          <w:tcPr>
            <w:tcW w:w="2593" w:type="dxa"/>
            <w:tcBorders>
              <w:top w:val="single" w:sz="6" w:space="0" w:color="auto"/>
              <w:left w:val="single" w:sz="6" w:space="0" w:color="auto"/>
              <w:bottom w:val="single" w:sz="6" w:space="0" w:color="auto"/>
              <w:right w:val="single" w:sz="6" w:space="0" w:color="auto"/>
            </w:tcBorders>
            <w:shd w:val="clear" w:color="auto" w:fill="FFFFFF"/>
          </w:tcPr>
          <w:p w:rsidR="00085E95" w:rsidRPr="00EB14B1" w:rsidRDefault="00085E95" w:rsidP="00A25A60">
            <w:pPr>
              <w:pStyle w:val="a5"/>
              <w:rPr>
                <w:rFonts w:ascii="Times New Roman" w:hAnsi="Times New Roman" w:cs="Times New Roman"/>
              </w:rPr>
            </w:pPr>
            <w:r w:rsidRPr="00EB14B1">
              <w:rPr>
                <w:rFonts w:ascii="Times New Roman" w:hAnsi="Times New Roman" w:cs="Times New Roman"/>
              </w:rPr>
              <w:t>РИТМ</w:t>
            </w:r>
          </w:p>
        </w:tc>
        <w:tc>
          <w:tcPr>
            <w:tcW w:w="1573" w:type="dxa"/>
            <w:tcBorders>
              <w:top w:val="single" w:sz="6" w:space="0" w:color="auto"/>
              <w:left w:val="single" w:sz="6" w:space="0" w:color="auto"/>
              <w:bottom w:val="single" w:sz="6" w:space="0" w:color="auto"/>
              <w:right w:val="single" w:sz="6" w:space="0" w:color="auto"/>
            </w:tcBorders>
            <w:shd w:val="clear" w:color="auto" w:fill="FFFFFF"/>
          </w:tcPr>
          <w:p w:rsidR="00085E95" w:rsidRPr="00EB14B1" w:rsidRDefault="00085E95" w:rsidP="00A25A60">
            <w:pPr>
              <w:pStyle w:val="a5"/>
              <w:rPr>
                <w:rFonts w:ascii="Times New Roman" w:hAnsi="Times New Roman" w:cs="Times New Roman"/>
              </w:rPr>
            </w:pPr>
            <w:r w:rsidRPr="00EB14B1">
              <w:rPr>
                <w:rFonts w:ascii="Times New Roman" w:hAnsi="Times New Roman" w:cs="Times New Roman"/>
              </w:rPr>
              <w:t>ЧАСТОТА</w:t>
            </w:r>
          </w:p>
        </w:tc>
        <w:tc>
          <w:tcPr>
            <w:tcW w:w="4198" w:type="dxa"/>
            <w:gridSpan w:val="2"/>
            <w:tcBorders>
              <w:top w:val="single" w:sz="6" w:space="0" w:color="auto"/>
              <w:left w:val="single" w:sz="6" w:space="0" w:color="auto"/>
              <w:bottom w:val="single" w:sz="6" w:space="0" w:color="auto"/>
              <w:right w:val="single" w:sz="6" w:space="0" w:color="auto"/>
            </w:tcBorders>
            <w:shd w:val="clear" w:color="auto" w:fill="FFFFFF"/>
          </w:tcPr>
          <w:p w:rsidR="00085E95" w:rsidRPr="00EB14B1" w:rsidRDefault="00085E95" w:rsidP="00A25A60">
            <w:pPr>
              <w:pStyle w:val="a5"/>
              <w:rPr>
                <w:rFonts w:ascii="Times New Roman" w:hAnsi="Times New Roman" w:cs="Times New Roman"/>
              </w:rPr>
            </w:pPr>
            <w:r w:rsidRPr="00EB14B1">
              <w:rPr>
                <w:rFonts w:ascii="Times New Roman" w:hAnsi="Times New Roman" w:cs="Times New Roman"/>
              </w:rPr>
              <w:t>ВЕЛИЧИНА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85E95" w:rsidRPr="00EB14B1" w:rsidRDefault="00085E95" w:rsidP="00A25A60">
            <w:pPr>
              <w:pStyle w:val="a5"/>
              <w:rPr>
                <w:rFonts w:ascii="Times New Roman" w:hAnsi="Times New Roman" w:cs="Times New Roman"/>
              </w:rPr>
            </w:pPr>
            <w:r w:rsidRPr="00EB14B1">
              <w:rPr>
                <w:rFonts w:ascii="Times New Roman" w:hAnsi="Times New Roman" w:cs="Times New Roman"/>
              </w:rPr>
              <w:t>СИММЕТРИЧ</w:t>
            </w:r>
            <w:r w:rsidRPr="00EB14B1">
              <w:rPr>
                <w:rFonts w:ascii="Times New Roman" w:hAnsi="Times New Roman" w:cs="Times New Roman"/>
              </w:rPr>
              <w:softHyphen/>
              <w:t>НОСТЬ</w:t>
            </w:r>
          </w:p>
        </w:tc>
      </w:tr>
      <w:tr w:rsidR="00085E95" w:rsidRPr="00C1289E" w:rsidTr="00EB14B1">
        <w:trPr>
          <w:trHeight w:val="131"/>
        </w:trPr>
        <w:tc>
          <w:tcPr>
            <w:tcW w:w="2593" w:type="dxa"/>
            <w:vMerge w:val="restart"/>
            <w:tcBorders>
              <w:top w:val="single" w:sz="6" w:space="0" w:color="auto"/>
              <w:left w:val="single" w:sz="6" w:space="0" w:color="auto"/>
              <w:right w:val="single" w:sz="6" w:space="0" w:color="auto"/>
            </w:tcBorders>
            <w:shd w:val="clear" w:color="auto" w:fill="FFFFFF"/>
          </w:tcPr>
          <w:p w:rsidR="00085E95" w:rsidRPr="00EB14B1" w:rsidRDefault="00085E95" w:rsidP="00EB14B1">
            <w:pPr>
              <w:pStyle w:val="a5"/>
              <w:jc w:val="both"/>
              <w:rPr>
                <w:rFonts w:ascii="Times New Roman" w:hAnsi="Times New Roman" w:cs="Times New Roman"/>
              </w:rPr>
            </w:pPr>
          </w:p>
          <w:p w:rsidR="00085E95" w:rsidRPr="00EB14B1" w:rsidRDefault="00085E95" w:rsidP="00EB14B1">
            <w:pPr>
              <w:pStyle w:val="a5"/>
              <w:jc w:val="both"/>
              <w:rPr>
                <w:rFonts w:ascii="Times New Roman" w:hAnsi="Times New Roman" w:cs="Times New Roman"/>
              </w:rPr>
            </w:pPr>
            <w:r w:rsidRPr="00EB14B1">
              <w:rPr>
                <w:rFonts w:ascii="Times New Roman" w:hAnsi="Times New Roman" w:cs="Times New Roman"/>
              </w:rPr>
              <w:t>Это чередование</w:t>
            </w:r>
            <w:r w:rsidR="00EB14B1">
              <w:rPr>
                <w:rFonts w:ascii="Times New Roman" w:hAnsi="Times New Roman" w:cs="Times New Roman"/>
              </w:rPr>
              <w:t xml:space="preserve"> </w:t>
            </w:r>
            <w:r w:rsidRPr="00EB14B1">
              <w:rPr>
                <w:rFonts w:ascii="Times New Roman" w:hAnsi="Times New Roman" w:cs="Times New Roman"/>
              </w:rPr>
              <w:t>пульсовых волн</w:t>
            </w:r>
            <w:r w:rsidR="00EB14B1">
              <w:rPr>
                <w:rFonts w:ascii="Times New Roman" w:hAnsi="Times New Roman" w:cs="Times New Roman"/>
              </w:rPr>
              <w:t xml:space="preserve"> </w:t>
            </w:r>
            <w:r w:rsidRPr="00EB14B1">
              <w:rPr>
                <w:rFonts w:ascii="Times New Roman" w:hAnsi="Times New Roman" w:cs="Times New Roman"/>
              </w:rPr>
              <w:t xml:space="preserve">через </w:t>
            </w:r>
            <w:r w:rsidR="00EB14B1">
              <w:rPr>
                <w:rFonts w:ascii="Times New Roman" w:hAnsi="Times New Roman" w:cs="Times New Roman"/>
              </w:rPr>
              <w:t xml:space="preserve">определенные </w:t>
            </w:r>
            <w:r w:rsidRPr="00EB14B1">
              <w:rPr>
                <w:rFonts w:ascii="Times New Roman" w:hAnsi="Times New Roman" w:cs="Times New Roman"/>
              </w:rPr>
              <w:t>интервалы</w:t>
            </w:r>
          </w:p>
          <w:p w:rsidR="00085E95" w:rsidRPr="00EB14B1" w:rsidRDefault="00085E95" w:rsidP="00EB14B1">
            <w:pPr>
              <w:pStyle w:val="a5"/>
              <w:jc w:val="both"/>
              <w:rPr>
                <w:rFonts w:ascii="Times New Roman" w:hAnsi="Times New Roman" w:cs="Times New Roman"/>
              </w:rPr>
            </w:pPr>
            <w:r w:rsidRPr="00EB14B1">
              <w:rPr>
                <w:rFonts w:ascii="Times New Roman" w:hAnsi="Times New Roman" w:cs="Times New Roman"/>
              </w:rPr>
              <w:t>времени. Если</w:t>
            </w:r>
          </w:p>
          <w:p w:rsidR="00085E95" w:rsidRPr="00EB14B1" w:rsidRDefault="00085E95" w:rsidP="00EB14B1">
            <w:pPr>
              <w:pStyle w:val="a5"/>
              <w:jc w:val="both"/>
              <w:rPr>
                <w:rFonts w:ascii="Times New Roman" w:hAnsi="Times New Roman" w:cs="Times New Roman"/>
              </w:rPr>
            </w:pPr>
            <w:r w:rsidRPr="00EB14B1">
              <w:rPr>
                <w:rFonts w:ascii="Times New Roman" w:hAnsi="Times New Roman" w:cs="Times New Roman"/>
              </w:rPr>
              <w:t>интервалы времени одинаковые</w:t>
            </w:r>
            <w:r w:rsidR="00EB14B1">
              <w:rPr>
                <w:rFonts w:ascii="Times New Roman" w:hAnsi="Times New Roman" w:cs="Times New Roman"/>
              </w:rPr>
              <w:t>-</w:t>
            </w:r>
            <w:r w:rsidRPr="00EB14B1">
              <w:rPr>
                <w:rFonts w:ascii="Times New Roman" w:hAnsi="Times New Roman" w:cs="Times New Roman"/>
                <w:lang w:val="en-US"/>
              </w:rPr>
              <w:t>Ps</w:t>
            </w:r>
            <w:r w:rsidR="00EB14B1">
              <w:rPr>
                <w:rFonts w:ascii="Times New Roman" w:hAnsi="Times New Roman" w:cs="Times New Roman"/>
              </w:rPr>
              <w:t xml:space="preserve"> </w:t>
            </w:r>
            <w:r w:rsidRPr="00EB14B1">
              <w:rPr>
                <w:rFonts w:ascii="Times New Roman" w:hAnsi="Times New Roman" w:cs="Times New Roman"/>
              </w:rPr>
              <w:t>ритмичный.</w:t>
            </w:r>
          </w:p>
          <w:p w:rsidR="00085E95" w:rsidRPr="00EB14B1" w:rsidRDefault="00085E95" w:rsidP="00EB14B1">
            <w:pPr>
              <w:pStyle w:val="a5"/>
              <w:jc w:val="both"/>
              <w:rPr>
                <w:rFonts w:ascii="Times New Roman" w:hAnsi="Times New Roman" w:cs="Times New Roman"/>
              </w:rPr>
            </w:pPr>
            <w:r w:rsidRPr="00EB14B1">
              <w:rPr>
                <w:rFonts w:ascii="Times New Roman" w:hAnsi="Times New Roman" w:cs="Times New Roman"/>
              </w:rPr>
              <w:t>Если интервалы</w:t>
            </w:r>
          </w:p>
          <w:p w:rsidR="00085E95" w:rsidRPr="00EB14B1" w:rsidRDefault="00085E95" w:rsidP="00EB14B1">
            <w:pPr>
              <w:pStyle w:val="a5"/>
              <w:jc w:val="both"/>
              <w:rPr>
                <w:rFonts w:ascii="Times New Roman" w:hAnsi="Times New Roman" w:cs="Times New Roman"/>
              </w:rPr>
            </w:pPr>
            <w:r w:rsidRPr="00EB14B1">
              <w:rPr>
                <w:rFonts w:ascii="Times New Roman" w:hAnsi="Times New Roman" w:cs="Times New Roman"/>
              </w:rPr>
              <w:t>времени не одинаковые - Р</w:t>
            </w:r>
            <w:r w:rsidRPr="00EB14B1">
              <w:rPr>
                <w:rFonts w:ascii="Times New Roman" w:hAnsi="Times New Roman" w:cs="Times New Roman"/>
                <w:lang w:val="en-US"/>
              </w:rPr>
              <w:t>s</w:t>
            </w:r>
          </w:p>
          <w:p w:rsidR="00085E95" w:rsidRPr="00EB14B1" w:rsidRDefault="00085E95" w:rsidP="00EB14B1">
            <w:pPr>
              <w:pStyle w:val="a5"/>
              <w:jc w:val="both"/>
              <w:rPr>
                <w:rFonts w:ascii="Times New Roman" w:hAnsi="Times New Roman" w:cs="Times New Roman"/>
              </w:rPr>
            </w:pPr>
            <w:r w:rsidRPr="00EB14B1">
              <w:rPr>
                <w:rFonts w:ascii="Times New Roman" w:hAnsi="Times New Roman" w:cs="Times New Roman"/>
              </w:rPr>
              <w:t>неритмичный</w:t>
            </w:r>
          </w:p>
          <w:p w:rsidR="00085E95" w:rsidRPr="00EB14B1" w:rsidRDefault="00085E95" w:rsidP="00EB14B1">
            <w:pPr>
              <w:pStyle w:val="a5"/>
              <w:jc w:val="both"/>
              <w:rPr>
                <w:rFonts w:ascii="Times New Roman" w:hAnsi="Times New Roman" w:cs="Times New Roman"/>
              </w:rPr>
            </w:pPr>
            <w:r w:rsidRPr="00EB14B1">
              <w:rPr>
                <w:rFonts w:ascii="Times New Roman" w:hAnsi="Times New Roman" w:cs="Times New Roman"/>
              </w:rPr>
              <w:t>(неправильный.</w:t>
            </w:r>
            <w:r w:rsidR="00EB14B1">
              <w:rPr>
                <w:rFonts w:ascii="Times New Roman" w:hAnsi="Times New Roman" w:cs="Times New Roman"/>
              </w:rPr>
              <w:t xml:space="preserve"> </w:t>
            </w:r>
            <w:r w:rsidRPr="00EB14B1">
              <w:rPr>
                <w:rFonts w:ascii="Times New Roman" w:hAnsi="Times New Roman" w:cs="Times New Roman"/>
              </w:rPr>
              <w:t>Нарушения</w:t>
            </w:r>
            <w:r w:rsidR="00EB14B1">
              <w:rPr>
                <w:rFonts w:ascii="Times New Roman" w:hAnsi="Times New Roman" w:cs="Times New Roman"/>
              </w:rPr>
              <w:t xml:space="preserve"> </w:t>
            </w:r>
            <w:r w:rsidRPr="00EB14B1">
              <w:rPr>
                <w:rFonts w:ascii="Times New Roman" w:hAnsi="Times New Roman" w:cs="Times New Roman"/>
              </w:rPr>
              <w:t>сердечного</w:t>
            </w:r>
          </w:p>
          <w:p w:rsidR="00085E95" w:rsidRPr="00EB14B1" w:rsidRDefault="00EB14B1" w:rsidP="00EB14B1">
            <w:pPr>
              <w:pStyle w:val="a5"/>
              <w:jc w:val="both"/>
              <w:rPr>
                <w:rFonts w:ascii="Times New Roman" w:hAnsi="Times New Roman" w:cs="Times New Roman"/>
              </w:rPr>
            </w:pPr>
            <w:r>
              <w:rPr>
                <w:rFonts w:ascii="Times New Roman" w:hAnsi="Times New Roman" w:cs="Times New Roman"/>
              </w:rPr>
              <w:t>р</w:t>
            </w:r>
            <w:r w:rsidR="00085E95" w:rsidRPr="00EB14B1">
              <w:rPr>
                <w:rFonts w:ascii="Times New Roman" w:hAnsi="Times New Roman" w:cs="Times New Roman"/>
              </w:rPr>
              <w:t>итм</w:t>
            </w:r>
            <w:r>
              <w:rPr>
                <w:rFonts w:ascii="Times New Roman" w:hAnsi="Times New Roman" w:cs="Times New Roman"/>
              </w:rPr>
              <w:t xml:space="preserve">а </w:t>
            </w:r>
            <w:r w:rsidR="00085E95" w:rsidRPr="00EB14B1">
              <w:rPr>
                <w:rFonts w:ascii="Times New Roman" w:hAnsi="Times New Roman" w:cs="Times New Roman"/>
              </w:rPr>
              <w:t>называется</w:t>
            </w:r>
          </w:p>
          <w:p w:rsidR="00085E95" w:rsidRPr="00EB14B1" w:rsidRDefault="00085E95" w:rsidP="00EB14B1">
            <w:pPr>
              <w:pStyle w:val="a5"/>
              <w:jc w:val="both"/>
              <w:rPr>
                <w:rFonts w:ascii="Times New Roman" w:hAnsi="Times New Roman" w:cs="Times New Roman"/>
              </w:rPr>
            </w:pPr>
            <w:r w:rsidRPr="00EB14B1">
              <w:rPr>
                <w:rFonts w:ascii="Times New Roman" w:hAnsi="Times New Roman" w:cs="Times New Roman"/>
              </w:rPr>
              <w:t>аитмиями:</w:t>
            </w:r>
          </w:p>
          <w:p w:rsidR="00085E95" w:rsidRPr="00EB14B1" w:rsidRDefault="00085E95" w:rsidP="00EB14B1">
            <w:pPr>
              <w:pStyle w:val="a5"/>
              <w:jc w:val="both"/>
              <w:rPr>
                <w:rFonts w:ascii="Times New Roman" w:hAnsi="Times New Roman" w:cs="Times New Roman"/>
              </w:rPr>
            </w:pPr>
            <w:r w:rsidRPr="00EB14B1">
              <w:rPr>
                <w:rFonts w:ascii="Times New Roman" w:hAnsi="Times New Roman" w:cs="Times New Roman"/>
              </w:rPr>
              <w:t xml:space="preserve">а) экстрасистолия </w:t>
            </w:r>
            <w:r w:rsidR="00EB14B1">
              <w:rPr>
                <w:rFonts w:ascii="Times New Roman" w:hAnsi="Times New Roman" w:cs="Times New Roman"/>
              </w:rPr>
              <w:t>–</w:t>
            </w:r>
            <w:r w:rsidRPr="00EB14B1">
              <w:rPr>
                <w:rFonts w:ascii="Times New Roman" w:hAnsi="Times New Roman" w:cs="Times New Roman"/>
              </w:rPr>
              <w:t xml:space="preserve"> вне</w:t>
            </w:r>
            <w:r w:rsidR="00EB14B1">
              <w:rPr>
                <w:rFonts w:ascii="Times New Roman" w:hAnsi="Times New Roman" w:cs="Times New Roman"/>
              </w:rPr>
              <w:t xml:space="preserve"> </w:t>
            </w:r>
            <w:r w:rsidRPr="00EB14B1">
              <w:rPr>
                <w:rFonts w:ascii="Times New Roman" w:hAnsi="Times New Roman" w:cs="Times New Roman"/>
              </w:rPr>
              <w:t>очередное сокращение</w:t>
            </w:r>
          </w:p>
          <w:p w:rsidR="00085E95" w:rsidRPr="00EB14B1" w:rsidRDefault="00085E95" w:rsidP="00EB14B1">
            <w:pPr>
              <w:pStyle w:val="a5"/>
              <w:jc w:val="both"/>
              <w:rPr>
                <w:rFonts w:ascii="Times New Roman" w:hAnsi="Times New Roman" w:cs="Times New Roman"/>
              </w:rPr>
            </w:pPr>
            <w:r w:rsidRPr="00EB14B1">
              <w:rPr>
                <w:rFonts w:ascii="Times New Roman" w:hAnsi="Times New Roman" w:cs="Times New Roman"/>
              </w:rPr>
              <w:t>6)  мерцательная</w:t>
            </w:r>
          </w:p>
          <w:p w:rsidR="00085E95" w:rsidRPr="00EB14B1" w:rsidRDefault="00EB14B1" w:rsidP="00EB14B1">
            <w:pPr>
              <w:pStyle w:val="a5"/>
              <w:jc w:val="both"/>
              <w:rPr>
                <w:rFonts w:ascii="Times New Roman" w:hAnsi="Times New Roman" w:cs="Times New Roman"/>
              </w:rPr>
            </w:pPr>
            <w:r w:rsidRPr="00EB14B1">
              <w:rPr>
                <w:rFonts w:ascii="Times New Roman" w:hAnsi="Times New Roman" w:cs="Times New Roman"/>
              </w:rPr>
              <w:t>А</w:t>
            </w:r>
            <w:r w:rsidR="00085E95" w:rsidRPr="00EB14B1">
              <w:rPr>
                <w:rFonts w:ascii="Times New Roman" w:hAnsi="Times New Roman" w:cs="Times New Roman"/>
              </w:rPr>
              <w:t>ритмия</w:t>
            </w:r>
            <w:r>
              <w:rPr>
                <w:rFonts w:ascii="Times New Roman" w:hAnsi="Times New Roman" w:cs="Times New Roman"/>
              </w:rPr>
              <w:t>-</w:t>
            </w:r>
            <w:r w:rsidR="00085E95" w:rsidRPr="00EB14B1">
              <w:rPr>
                <w:rFonts w:ascii="Times New Roman" w:hAnsi="Times New Roman" w:cs="Times New Roman"/>
              </w:rPr>
              <w:t>беспорядочное  хаотическое сокращение сердца</w:t>
            </w:r>
          </w:p>
        </w:tc>
        <w:tc>
          <w:tcPr>
            <w:tcW w:w="1573" w:type="dxa"/>
            <w:vMerge w:val="restart"/>
            <w:tcBorders>
              <w:top w:val="single" w:sz="6" w:space="0" w:color="auto"/>
              <w:left w:val="single" w:sz="6" w:space="0" w:color="auto"/>
              <w:right w:val="single" w:sz="6" w:space="0" w:color="auto"/>
            </w:tcBorders>
            <w:shd w:val="clear" w:color="auto" w:fill="FFFFFF"/>
          </w:tcPr>
          <w:p w:rsidR="00085E95" w:rsidRPr="00EB14B1" w:rsidRDefault="00085E95" w:rsidP="00EB14B1">
            <w:pPr>
              <w:pStyle w:val="a5"/>
              <w:jc w:val="both"/>
              <w:rPr>
                <w:rFonts w:ascii="Times New Roman" w:hAnsi="Times New Roman" w:cs="Times New Roman"/>
              </w:rPr>
            </w:pPr>
          </w:p>
          <w:p w:rsidR="00085E95" w:rsidRPr="00EB14B1" w:rsidRDefault="00085E95" w:rsidP="00EB14B1">
            <w:pPr>
              <w:pStyle w:val="a5"/>
              <w:jc w:val="both"/>
              <w:rPr>
                <w:rFonts w:ascii="Times New Roman" w:hAnsi="Times New Roman" w:cs="Times New Roman"/>
              </w:rPr>
            </w:pPr>
            <w:r w:rsidRPr="00EB14B1">
              <w:rPr>
                <w:rFonts w:ascii="Times New Roman" w:hAnsi="Times New Roman" w:cs="Times New Roman"/>
              </w:rPr>
              <w:t>Это число пульсовых волн в минуту.</w:t>
            </w:r>
          </w:p>
          <w:p w:rsidR="00085E95" w:rsidRPr="00EB14B1" w:rsidRDefault="00085E95" w:rsidP="00EB14B1">
            <w:pPr>
              <w:pStyle w:val="a5"/>
              <w:jc w:val="both"/>
              <w:rPr>
                <w:rFonts w:ascii="Times New Roman" w:hAnsi="Times New Roman" w:cs="Times New Roman"/>
              </w:rPr>
            </w:pPr>
            <w:r w:rsidRPr="00EB14B1">
              <w:rPr>
                <w:rFonts w:ascii="Times New Roman" w:hAnsi="Times New Roman" w:cs="Times New Roman"/>
              </w:rPr>
              <w:t>N = 60-80; больше</w:t>
            </w:r>
          </w:p>
          <w:p w:rsidR="00085E95" w:rsidRPr="00EB14B1" w:rsidRDefault="00085E95" w:rsidP="00EB14B1">
            <w:pPr>
              <w:pStyle w:val="a5"/>
              <w:jc w:val="both"/>
              <w:rPr>
                <w:rFonts w:ascii="Times New Roman" w:hAnsi="Times New Roman" w:cs="Times New Roman"/>
              </w:rPr>
            </w:pPr>
            <w:r w:rsidRPr="00EB14B1">
              <w:rPr>
                <w:rFonts w:ascii="Times New Roman" w:hAnsi="Times New Roman" w:cs="Times New Roman"/>
              </w:rPr>
              <w:t>80 - тахикардия;</w:t>
            </w:r>
          </w:p>
          <w:p w:rsidR="00085E95" w:rsidRPr="00EB14B1" w:rsidRDefault="00085E95" w:rsidP="00EB14B1">
            <w:pPr>
              <w:pStyle w:val="a5"/>
              <w:jc w:val="both"/>
              <w:rPr>
                <w:rFonts w:ascii="Times New Roman" w:hAnsi="Times New Roman" w:cs="Times New Roman"/>
              </w:rPr>
            </w:pPr>
            <w:r w:rsidRPr="00EB14B1">
              <w:rPr>
                <w:rFonts w:ascii="Times New Roman" w:hAnsi="Times New Roman" w:cs="Times New Roman"/>
              </w:rPr>
              <w:t>меньше 60 - брадикардия</w:t>
            </w: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085E95" w:rsidRPr="00EB14B1" w:rsidRDefault="00085E95" w:rsidP="00EB14B1">
            <w:pPr>
              <w:pStyle w:val="a5"/>
              <w:jc w:val="both"/>
              <w:rPr>
                <w:rFonts w:ascii="Times New Roman" w:hAnsi="Times New Roman" w:cs="Times New Roman"/>
              </w:rPr>
            </w:pPr>
            <w:r w:rsidRPr="00EB14B1">
              <w:rPr>
                <w:rFonts w:ascii="Times New Roman" w:hAnsi="Times New Roman" w:cs="Times New Roman"/>
              </w:rPr>
              <w:t>напряжение</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085E95" w:rsidRPr="00EB14B1" w:rsidRDefault="00085E95" w:rsidP="00EB14B1">
            <w:pPr>
              <w:pStyle w:val="a5"/>
              <w:jc w:val="both"/>
              <w:rPr>
                <w:rFonts w:ascii="Times New Roman" w:hAnsi="Times New Roman" w:cs="Times New Roman"/>
              </w:rPr>
            </w:pPr>
            <w:r w:rsidRPr="00EB14B1">
              <w:rPr>
                <w:rFonts w:ascii="Times New Roman" w:hAnsi="Times New Roman" w:cs="Times New Roman"/>
              </w:rPr>
              <w:t>наполнение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85E95" w:rsidRPr="00EB14B1" w:rsidRDefault="00085E95" w:rsidP="00EB14B1">
            <w:pPr>
              <w:pStyle w:val="a5"/>
              <w:jc w:val="both"/>
              <w:rPr>
                <w:rFonts w:ascii="Times New Roman" w:hAnsi="Times New Roman" w:cs="Times New Roman"/>
              </w:rPr>
            </w:pPr>
          </w:p>
        </w:tc>
      </w:tr>
      <w:tr w:rsidR="00085E95" w:rsidRPr="00C1289E" w:rsidTr="00EB14B1">
        <w:trPr>
          <w:trHeight w:val="6688"/>
        </w:trPr>
        <w:tc>
          <w:tcPr>
            <w:tcW w:w="2593" w:type="dxa"/>
            <w:vMerge/>
            <w:tcBorders>
              <w:left w:val="single" w:sz="6" w:space="0" w:color="auto"/>
              <w:bottom w:val="single" w:sz="6" w:space="0" w:color="auto"/>
              <w:right w:val="single" w:sz="6" w:space="0" w:color="auto"/>
            </w:tcBorders>
            <w:shd w:val="clear" w:color="auto" w:fill="FFFFFF"/>
          </w:tcPr>
          <w:p w:rsidR="00085E95" w:rsidRPr="00C1289E" w:rsidRDefault="00085E95" w:rsidP="00EB14B1">
            <w:pPr>
              <w:pStyle w:val="a5"/>
              <w:jc w:val="both"/>
              <w:rPr>
                <w:rFonts w:ascii="Times New Roman" w:hAnsi="Times New Roman" w:cs="Times New Roman"/>
              </w:rPr>
            </w:pPr>
          </w:p>
        </w:tc>
        <w:tc>
          <w:tcPr>
            <w:tcW w:w="1573" w:type="dxa"/>
            <w:vMerge/>
            <w:tcBorders>
              <w:left w:val="single" w:sz="6" w:space="0" w:color="auto"/>
              <w:bottom w:val="single" w:sz="6" w:space="0" w:color="auto"/>
              <w:right w:val="single" w:sz="6" w:space="0" w:color="auto"/>
            </w:tcBorders>
            <w:shd w:val="clear" w:color="auto" w:fill="FFFFFF"/>
          </w:tcPr>
          <w:p w:rsidR="00085E95" w:rsidRPr="00C1289E" w:rsidRDefault="00085E95" w:rsidP="00EB14B1">
            <w:pPr>
              <w:pStyle w:val="a5"/>
              <w:jc w:val="both"/>
              <w:rPr>
                <w:rFonts w:ascii="Times New Roman" w:hAnsi="Times New Roman" w:cs="Times New Roman"/>
              </w:rPr>
            </w:pP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Это сила, с</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которой кровь</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давит на стенки сосудов.</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Определяется</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степень усилия, необходимого для сдавления</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лучевой артерии, чтобы  прекратить</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полностью</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прохождение</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пульсовой волны. Зависит от величины АД. При повышенном</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 xml:space="preserve">АД - </w:t>
            </w:r>
            <w:r w:rsidRPr="00C1289E">
              <w:rPr>
                <w:rFonts w:ascii="Times New Roman" w:hAnsi="Times New Roman" w:cs="Times New Roman"/>
                <w:lang w:val="en-US"/>
              </w:rPr>
              <w:t>Ps</w:t>
            </w:r>
            <w:r w:rsidRPr="00C1289E">
              <w:rPr>
                <w:rFonts w:ascii="Times New Roman" w:hAnsi="Times New Roman" w:cs="Times New Roman"/>
              </w:rPr>
              <w:t xml:space="preserve"> твердый или напряженный.</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При понижен-</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ном АД -Р</w:t>
            </w:r>
            <w:r w:rsidRPr="00C1289E">
              <w:rPr>
                <w:rFonts w:ascii="Times New Roman" w:hAnsi="Times New Roman" w:cs="Times New Roman"/>
                <w:lang w:val="en-US"/>
              </w:rPr>
              <w:t>s</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мягкий. При</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нормальном АД - умеренного напряжения.</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Это заполненность   кровью</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сосудов.</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Характеризуется величиной сердечного выброса</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(т.е. тем количеством крови, которое поступает в</w:t>
            </w:r>
            <w:r w:rsidR="00EB14B1">
              <w:rPr>
                <w:rFonts w:ascii="Times New Roman" w:hAnsi="Times New Roman" w:cs="Times New Roman"/>
              </w:rPr>
              <w:t xml:space="preserve"> </w:t>
            </w:r>
            <w:r w:rsidRPr="00C1289E">
              <w:rPr>
                <w:rFonts w:ascii="Times New Roman" w:hAnsi="Times New Roman" w:cs="Times New Roman"/>
              </w:rPr>
              <w:t>кровяное русло), зависит от сокра-</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тительной</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силы сердца в</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период систолы; определяется объемом</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крови, посту-</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пившим в</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артерию.</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Р</w:t>
            </w:r>
            <w:r w:rsidRPr="00C1289E">
              <w:rPr>
                <w:rFonts w:ascii="Times New Roman" w:hAnsi="Times New Roman" w:cs="Times New Roman"/>
                <w:lang w:val="en-US"/>
              </w:rPr>
              <w:t>s</w:t>
            </w:r>
            <w:r w:rsidRPr="00C1289E">
              <w:rPr>
                <w:rFonts w:ascii="Times New Roman" w:hAnsi="Times New Roman" w:cs="Times New Roman"/>
              </w:rPr>
              <w:t xml:space="preserve">   полный   -</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при достаточном     сердечном выбросе.</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Р</w:t>
            </w:r>
            <w:r w:rsidRPr="00C1289E">
              <w:rPr>
                <w:rFonts w:ascii="Times New Roman" w:hAnsi="Times New Roman" w:cs="Times New Roman"/>
                <w:lang w:val="en-US"/>
              </w:rPr>
              <w:t>s</w:t>
            </w:r>
            <w:r w:rsidRPr="00C1289E">
              <w:rPr>
                <w:rFonts w:ascii="Times New Roman" w:hAnsi="Times New Roman" w:cs="Times New Roman"/>
              </w:rPr>
              <w:t xml:space="preserve">   пустой   -</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при уменьшении      объема</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циркулирующей      крови, уменьшении</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сердечного</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выброса</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(кровопотеря).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В норме качества</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пульса симмет-</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ричны на правой</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и левой стороне</w:t>
            </w:r>
          </w:p>
          <w:p w:rsidR="00085E95" w:rsidRPr="00C1289E" w:rsidRDefault="00085E95" w:rsidP="00EB14B1">
            <w:pPr>
              <w:pStyle w:val="a5"/>
              <w:jc w:val="both"/>
              <w:rPr>
                <w:rFonts w:ascii="Times New Roman" w:hAnsi="Times New Roman" w:cs="Times New Roman"/>
              </w:rPr>
            </w:pPr>
            <w:r w:rsidRPr="00C1289E">
              <w:rPr>
                <w:rFonts w:ascii="Times New Roman" w:hAnsi="Times New Roman" w:cs="Times New Roman"/>
              </w:rPr>
              <w:t>тела.</w:t>
            </w:r>
          </w:p>
        </w:tc>
      </w:tr>
    </w:tbl>
    <w:p w:rsidR="0070760D" w:rsidRDefault="0070760D" w:rsidP="00085E95">
      <w:pPr>
        <w:pStyle w:val="a5"/>
        <w:rPr>
          <w:rFonts w:ascii="Times New Roman" w:hAnsi="Times New Roman" w:cs="Times New Roman"/>
        </w:rPr>
      </w:pPr>
    </w:p>
    <w:p w:rsidR="00085E95" w:rsidRPr="0070760D" w:rsidRDefault="00085E95" w:rsidP="0070760D">
      <w:pPr>
        <w:pStyle w:val="a5"/>
        <w:ind w:left="-851"/>
        <w:jc w:val="both"/>
        <w:rPr>
          <w:rFonts w:ascii="Times New Roman" w:hAnsi="Times New Roman" w:cs="Times New Roman"/>
          <w:sz w:val="28"/>
          <w:szCs w:val="28"/>
        </w:rPr>
      </w:pPr>
      <w:r w:rsidRPr="0070760D">
        <w:rPr>
          <w:rFonts w:ascii="Times New Roman" w:hAnsi="Times New Roman" w:cs="Times New Roman"/>
          <w:sz w:val="28"/>
          <w:szCs w:val="28"/>
        </w:rPr>
        <w:t>Величина пульса определяется степенью напряжения и напол</w:t>
      </w:r>
      <w:r w:rsidRPr="0070760D">
        <w:rPr>
          <w:rFonts w:ascii="Times New Roman" w:hAnsi="Times New Roman" w:cs="Times New Roman"/>
          <w:sz w:val="28"/>
          <w:szCs w:val="28"/>
        </w:rPr>
        <w:softHyphen/>
        <w:t>нения. Р</w:t>
      </w:r>
      <w:r w:rsidRPr="0070760D">
        <w:rPr>
          <w:rFonts w:ascii="Times New Roman" w:hAnsi="Times New Roman" w:cs="Times New Roman"/>
          <w:sz w:val="28"/>
          <w:szCs w:val="28"/>
          <w:lang w:val="en-US"/>
        </w:rPr>
        <w:t>s</w:t>
      </w:r>
      <w:r w:rsidRPr="0070760D">
        <w:rPr>
          <w:rFonts w:ascii="Times New Roman" w:hAnsi="Times New Roman" w:cs="Times New Roman"/>
          <w:sz w:val="28"/>
          <w:szCs w:val="28"/>
        </w:rPr>
        <w:t xml:space="preserve"> больший - хорошего наполнения, достаточного напряже</w:t>
      </w:r>
      <w:r w:rsidRPr="0070760D">
        <w:rPr>
          <w:rFonts w:ascii="Times New Roman" w:hAnsi="Times New Roman" w:cs="Times New Roman"/>
          <w:sz w:val="28"/>
          <w:szCs w:val="28"/>
        </w:rPr>
        <w:softHyphen/>
        <w:t>ния; Р</w:t>
      </w:r>
      <w:r w:rsidRPr="0070760D">
        <w:rPr>
          <w:rFonts w:ascii="Times New Roman" w:hAnsi="Times New Roman" w:cs="Times New Roman"/>
          <w:sz w:val="28"/>
          <w:szCs w:val="28"/>
          <w:lang w:val="en-US"/>
        </w:rPr>
        <w:t>s</w:t>
      </w:r>
      <w:r w:rsidRPr="0070760D">
        <w:rPr>
          <w:rFonts w:ascii="Times New Roman" w:hAnsi="Times New Roman" w:cs="Times New Roman"/>
          <w:sz w:val="28"/>
          <w:szCs w:val="28"/>
        </w:rPr>
        <w:t xml:space="preserve"> малый - малого наполнения, достаточного напряжения; Р</w:t>
      </w:r>
      <w:r w:rsidRPr="0070760D">
        <w:rPr>
          <w:rFonts w:ascii="Times New Roman" w:hAnsi="Times New Roman" w:cs="Times New Roman"/>
          <w:sz w:val="28"/>
          <w:szCs w:val="28"/>
          <w:lang w:val="en-US"/>
        </w:rPr>
        <w:t>s</w:t>
      </w:r>
      <w:r w:rsidRPr="0070760D">
        <w:rPr>
          <w:rFonts w:ascii="Times New Roman" w:hAnsi="Times New Roman" w:cs="Times New Roman"/>
          <w:sz w:val="28"/>
          <w:szCs w:val="28"/>
        </w:rPr>
        <w:t xml:space="preserve"> нитевидный - едва прощупывается.</w:t>
      </w:r>
    </w:p>
    <w:p w:rsidR="00085E95" w:rsidRPr="0070760D" w:rsidRDefault="00085E95" w:rsidP="0070760D">
      <w:pPr>
        <w:pStyle w:val="a5"/>
        <w:ind w:left="-851"/>
        <w:jc w:val="both"/>
        <w:rPr>
          <w:rFonts w:ascii="Times New Roman" w:hAnsi="Times New Roman" w:cs="Times New Roman"/>
          <w:sz w:val="28"/>
          <w:szCs w:val="28"/>
        </w:rPr>
      </w:pPr>
    </w:p>
    <w:p w:rsidR="00EB14B1" w:rsidRDefault="00EB14B1" w:rsidP="00EB14B1">
      <w:pPr>
        <w:pStyle w:val="a5"/>
        <w:ind w:left="-851"/>
        <w:jc w:val="both"/>
        <w:rPr>
          <w:rFonts w:ascii="Times New Roman" w:hAnsi="Times New Roman" w:cs="Times New Roman"/>
          <w:sz w:val="28"/>
          <w:szCs w:val="28"/>
        </w:rPr>
      </w:pPr>
    </w:p>
    <w:p w:rsidR="00EB14B1" w:rsidRDefault="00EB14B1" w:rsidP="00EB14B1">
      <w:pPr>
        <w:pStyle w:val="a5"/>
        <w:ind w:left="-851"/>
        <w:jc w:val="both"/>
        <w:rPr>
          <w:rFonts w:ascii="Times New Roman" w:hAnsi="Times New Roman" w:cs="Times New Roman"/>
          <w:sz w:val="28"/>
          <w:szCs w:val="28"/>
        </w:rPr>
      </w:pPr>
    </w:p>
    <w:p w:rsidR="00EB14B1" w:rsidRDefault="00EB14B1" w:rsidP="00EB14B1">
      <w:pPr>
        <w:pStyle w:val="a5"/>
        <w:ind w:left="-851"/>
        <w:jc w:val="both"/>
        <w:rPr>
          <w:rFonts w:ascii="Times New Roman" w:hAnsi="Times New Roman" w:cs="Times New Roman"/>
          <w:sz w:val="28"/>
          <w:szCs w:val="28"/>
        </w:rPr>
      </w:pPr>
    </w:p>
    <w:p w:rsidR="0040321A" w:rsidRDefault="0040321A" w:rsidP="00EB14B1">
      <w:pPr>
        <w:pStyle w:val="a5"/>
        <w:ind w:left="-851"/>
        <w:jc w:val="both"/>
        <w:rPr>
          <w:rFonts w:ascii="Times New Roman" w:hAnsi="Times New Roman" w:cs="Times New Roman"/>
          <w:sz w:val="28"/>
          <w:szCs w:val="28"/>
        </w:rPr>
      </w:pPr>
    </w:p>
    <w:p w:rsidR="00085E95" w:rsidRPr="00EB14B1" w:rsidRDefault="00085E95" w:rsidP="00EB14B1">
      <w:pPr>
        <w:pStyle w:val="a5"/>
        <w:ind w:left="-851"/>
        <w:jc w:val="both"/>
        <w:rPr>
          <w:rFonts w:ascii="Times New Roman" w:hAnsi="Times New Roman" w:cs="Times New Roman"/>
          <w:b/>
          <w:sz w:val="28"/>
          <w:szCs w:val="28"/>
        </w:rPr>
      </w:pPr>
      <w:r w:rsidRPr="00EB14B1">
        <w:rPr>
          <w:rFonts w:ascii="Times New Roman" w:hAnsi="Times New Roman" w:cs="Times New Roman"/>
          <w:b/>
          <w:sz w:val="28"/>
          <w:szCs w:val="28"/>
        </w:rPr>
        <w:lastRenderedPageBreak/>
        <w:t>Физиологические нормы артериального давления.</w:t>
      </w:r>
    </w:p>
    <w:p w:rsidR="00085E95" w:rsidRPr="00EB14B1" w:rsidRDefault="00085E95" w:rsidP="0070760D">
      <w:pPr>
        <w:pStyle w:val="a5"/>
        <w:ind w:left="-851"/>
        <w:jc w:val="both"/>
        <w:rPr>
          <w:rFonts w:ascii="Times New Roman" w:hAnsi="Times New Roman" w:cs="Times New Roman"/>
          <w:sz w:val="28"/>
          <w:szCs w:val="28"/>
        </w:rPr>
      </w:pPr>
    </w:p>
    <w:p w:rsidR="00085E95" w:rsidRPr="0070760D" w:rsidRDefault="00085E95" w:rsidP="00EB14B1">
      <w:pPr>
        <w:pStyle w:val="a5"/>
        <w:spacing w:line="276" w:lineRule="auto"/>
        <w:ind w:left="-851"/>
        <w:jc w:val="both"/>
        <w:rPr>
          <w:rFonts w:ascii="Times New Roman" w:hAnsi="Times New Roman" w:cs="Times New Roman"/>
          <w:sz w:val="28"/>
          <w:szCs w:val="28"/>
        </w:rPr>
      </w:pPr>
      <w:r w:rsidRPr="0070760D">
        <w:rPr>
          <w:rFonts w:ascii="Times New Roman" w:hAnsi="Times New Roman" w:cs="Times New Roman"/>
          <w:sz w:val="28"/>
          <w:szCs w:val="28"/>
        </w:rPr>
        <w:t>АРТЕРИАЛЬНОЕ ДАВЛЕНИЕ - (АД) - это давление крови на стенки артерий. Оно зависит от:</w:t>
      </w:r>
    </w:p>
    <w:p w:rsidR="00085E95" w:rsidRPr="0070760D" w:rsidRDefault="00085E95" w:rsidP="00EB14B1">
      <w:pPr>
        <w:pStyle w:val="a5"/>
        <w:spacing w:line="276" w:lineRule="auto"/>
        <w:ind w:left="-851"/>
        <w:jc w:val="both"/>
        <w:rPr>
          <w:rFonts w:ascii="Times New Roman" w:hAnsi="Times New Roman" w:cs="Times New Roman"/>
          <w:sz w:val="28"/>
          <w:szCs w:val="28"/>
        </w:rPr>
      </w:pPr>
      <w:r w:rsidRPr="0070760D">
        <w:rPr>
          <w:rFonts w:ascii="Times New Roman" w:hAnsi="Times New Roman" w:cs="Times New Roman"/>
          <w:sz w:val="28"/>
          <w:szCs w:val="28"/>
        </w:rPr>
        <w:t>-</w:t>
      </w:r>
      <w:r w:rsidRPr="0070760D">
        <w:rPr>
          <w:rFonts w:ascii="Times New Roman" w:hAnsi="Times New Roman" w:cs="Times New Roman"/>
          <w:sz w:val="28"/>
          <w:szCs w:val="28"/>
        </w:rPr>
        <w:tab/>
        <w:t>величины  и скорости сердечного выброса</w:t>
      </w:r>
    </w:p>
    <w:p w:rsidR="00085E95" w:rsidRPr="0070760D" w:rsidRDefault="00085E95" w:rsidP="00EB14B1">
      <w:pPr>
        <w:pStyle w:val="a5"/>
        <w:spacing w:line="276" w:lineRule="auto"/>
        <w:ind w:left="-851"/>
        <w:jc w:val="both"/>
        <w:rPr>
          <w:rFonts w:ascii="Times New Roman" w:hAnsi="Times New Roman" w:cs="Times New Roman"/>
          <w:sz w:val="28"/>
          <w:szCs w:val="28"/>
        </w:rPr>
      </w:pPr>
      <w:r w:rsidRPr="0070760D">
        <w:rPr>
          <w:rFonts w:ascii="Times New Roman" w:hAnsi="Times New Roman" w:cs="Times New Roman"/>
          <w:sz w:val="28"/>
          <w:szCs w:val="28"/>
        </w:rPr>
        <w:t>-</w:t>
      </w:r>
      <w:r w:rsidRPr="0070760D">
        <w:rPr>
          <w:rFonts w:ascii="Times New Roman" w:hAnsi="Times New Roman" w:cs="Times New Roman"/>
          <w:sz w:val="28"/>
          <w:szCs w:val="28"/>
        </w:rPr>
        <w:tab/>
        <w:t>периферическое сопротивление стенок артерий</w:t>
      </w:r>
    </w:p>
    <w:p w:rsidR="00085E95" w:rsidRPr="0070760D" w:rsidRDefault="00085E95" w:rsidP="00EB14B1">
      <w:pPr>
        <w:pStyle w:val="a5"/>
        <w:spacing w:line="276" w:lineRule="auto"/>
        <w:ind w:left="-851"/>
        <w:jc w:val="both"/>
        <w:rPr>
          <w:rFonts w:ascii="Times New Roman" w:hAnsi="Times New Roman" w:cs="Times New Roman"/>
          <w:sz w:val="28"/>
          <w:szCs w:val="28"/>
        </w:rPr>
      </w:pPr>
      <w:r w:rsidRPr="0070760D">
        <w:rPr>
          <w:rFonts w:ascii="Times New Roman" w:hAnsi="Times New Roman" w:cs="Times New Roman"/>
          <w:sz w:val="28"/>
          <w:szCs w:val="28"/>
        </w:rPr>
        <w:t>Кроме этих основных факторов, на величину АД оказывает влияние также количество циркулирующей крови, ее вязкость, колебания давления в брюшной и грудной полостях и многие другие факторы.</w:t>
      </w:r>
    </w:p>
    <w:p w:rsidR="00085E95" w:rsidRPr="0070760D" w:rsidRDefault="00085E95" w:rsidP="00EB14B1">
      <w:pPr>
        <w:pStyle w:val="a5"/>
        <w:spacing w:line="276" w:lineRule="auto"/>
        <w:ind w:left="-851"/>
        <w:jc w:val="both"/>
        <w:rPr>
          <w:rFonts w:ascii="Times New Roman" w:hAnsi="Times New Roman" w:cs="Times New Roman"/>
          <w:sz w:val="28"/>
          <w:szCs w:val="28"/>
        </w:rPr>
      </w:pPr>
      <w:r w:rsidRPr="0070760D">
        <w:rPr>
          <w:rFonts w:ascii="Times New Roman" w:hAnsi="Times New Roman" w:cs="Times New Roman"/>
          <w:sz w:val="28"/>
          <w:szCs w:val="28"/>
        </w:rPr>
        <w:t>Максимального уровня АД достигает во время сокращения (систолы) левого желудочка сердца. При этом из сердца выталкивается около 70 мл крови. Давление это называется систолическим. В норме оно достигает 100-140 мм рт. ст. АД выражается в миллиметрах ртутного столба (мм рт. ст.).</w:t>
      </w:r>
    </w:p>
    <w:p w:rsidR="00085E95" w:rsidRPr="0070760D" w:rsidRDefault="00085E95" w:rsidP="00EB14B1">
      <w:pPr>
        <w:pStyle w:val="a5"/>
        <w:spacing w:line="276" w:lineRule="auto"/>
        <w:ind w:left="-851"/>
        <w:jc w:val="both"/>
        <w:rPr>
          <w:rFonts w:ascii="Times New Roman" w:hAnsi="Times New Roman" w:cs="Times New Roman"/>
          <w:sz w:val="28"/>
          <w:szCs w:val="28"/>
        </w:rPr>
      </w:pPr>
      <w:r w:rsidRPr="0070760D">
        <w:rPr>
          <w:rFonts w:ascii="Times New Roman" w:hAnsi="Times New Roman" w:cs="Times New Roman"/>
          <w:sz w:val="28"/>
          <w:szCs w:val="28"/>
        </w:rPr>
        <w:t>Во время паузы между сокращениями желудочков сердца (то есть диастолы), стенки аорты и крупных артерий начинают сокращаться и проталкивать кровь в капилляры. Давление крови постепенно падает и к концу диастолы достигает минимальной величины: 60-90 мм рт. ст. Это давление называется диастолическим.</w:t>
      </w:r>
    </w:p>
    <w:p w:rsidR="00085E95" w:rsidRPr="0070760D" w:rsidRDefault="00085E95" w:rsidP="00EB14B1">
      <w:pPr>
        <w:pStyle w:val="a5"/>
        <w:spacing w:line="276" w:lineRule="auto"/>
        <w:ind w:left="-851"/>
        <w:jc w:val="both"/>
        <w:rPr>
          <w:rFonts w:ascii="Times New Roman" w:hAnsi="Times New Roman" w:cs="Times New Roman"/>
          <w:sz w:val="28"/>
          <w:szCs w:val="28"/>
        </w:rPr>
      </w:pPr>
      <w:r w:rsidRPr="0070760D">
        <w:rPr>
          <w:rFonts w:ascii="Times New Roman" w:hAnsi="Times New Roman" w:cs="Times New Roman"/>
          <w:sz w:val="28"/>
          <w:szCs w:val="28"/>
        </w:rPr>
        <w:t>Разница между систолическим и диастолическим АД - это ПУЛЬСОВОЕ давление.</w:t>
      </w:r>
    </w:p>
    <w:p w:rsidR="00085E95" w:rsidRPr="00C1289E" w:rsidRDefault="00085E95" w:rsidP="0070760D">
      <w:pPr>
        <w:pStyle w:val="a5"/>
        <w:ind w:left="-851"/>
        <w:jc w:val="both"/>
        <w:rPr>
          <w:rFonts w:ascii="Times New Roman" w:hAnsi="Times New Roman" w:cs="Times New Roman"/>
        </w:rPr>
      </w:pPr>
      <w:r w:rsidRPr="00C1289E">
        <w:rPr>
          <w:rFonts w:ascii="Times New Roman" w:hAnsi="Times New Roman" w:cs="Times New Roman"/>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5"/>
        <w:gridCol w:w="3570"/>
      </w:tblGrid>
      <w:tr w:rsidR="00085E95" w:rsidRPr="00C1289E" w:rsidTr="00A25A60">
        <w:trPr>
          <w:gridAfter w:val="1"/>
          <w:wAfter w:w="3570" w:type="dxa"/>
          <w:trHeight w:val="1110"/>
        </w:trPr>
        <w:tc>
          <w:tcPr>
            <w:tcW w:w="4425" w:type="dxa"/>
          </w:tcPr>
          <w:p w:rsidR="00085E95" w:rsidRPr="00C1289E" w:rsidRDefault="00085E95" w:rsidP="00A25A60">
            <w:pPr>
              <w:pStyle w:val="a5"/>
              <w:rPr>
                <w:rFonts w:ascii="Times New Roman" w:hAnsi="Times New Roman" w:cs="Times New Roman"/>
              </w:rPr>
            </w:pPr>
            <w:r w:rsidRPr="00C1289E">
              <w:rPr>
                <w:rFonts w:ascii="Times New Roman" w:hAnsi="Times New Roman" w:cs="Times New Roman"/>
              </w:rPr>
              <w:t>СИСТОЛИЧЕСКОЕ АД,                         максимальная величина АД</w:t>
            </w:r>
          </w:p>
        </w:tc>
      </w:tr>
      <w:tr w:rsidR="00085E95" w:rsidRPr="00C1289E" w:rsidTr="00A25A60">
        <w:trPr>
          <w:gridBefore w:val="1"/>
          <w:wBefore w:w="4425" w:type="dxa"/>
          <w:trHeight w:val="1545"/>
        </w:trPr>
        <w:tc>
          <w:tcPr>
            <w:tcW w:w="3570" w:type="dxa"/>
          </w:tcPr>
          <w:p w:rsidR="00085E95" w:rsidRPr="00C1289E" w:rsidRDefault="00085E95" w:rsidP="00A25A60">
            <w:pPr>
              <w:pStyle w:val="a5"/>
              <w:rPr>
                <w:rFonts w:ascii="Times New Roman" w:hAnsi="Times New Roman" w:cs="Times New Roman"/>
              </w:rPr>
            </w:pPr>
            <w:r w:rsidRPr="00C1289E">
              <w:rPr>
                <w:rFonts w:ascii="Times New Roman" w:hAnsi="Times New Roman" w:cs="Times New Roman"/>
              </w:rPr>
              <w:t xml:space="preserve">                                </w:t>
            </w:r>
          </w:p>
          <w:p w:rsidR="00085E95" w:rsidRPr="00C1289E" w:rsidRDefault="00085E95" w:rsidP="00A25A60">
            <w:pPr>
              <w:pStyle w:val="a5"/>
              <w:rPr>
                <w:rFonts w:ascii="Times New Roman" w:hAnsi="Times New Roman" w:cs="Times New Roman"/>
              </w:rPr>
            </w:pPr>
            <w:r w:rsidRPr="00C1289E">
              <w:rPr>
                <w:rFonts w:ascii="Times New Roman" w:hAnsi="Times New Roman" w:cs="Times New Roman"/>
              </w:rPr>
              <w:t>ДИАСТОЛИЧЕСКОЕ АД,           минимальная величина АД</w:t>
            </w:r>
          </w:p>
        </w:tc>
      </w:tr>
    </w:tbl>
    <w:p w:rsidR="00085E95" w:rsidRPr="00C1289E" w:rsidRDefault="00085E95" w:rsidP="00085E95">
      <w:pPr>
        <w:pStyle w:val="a5"/>
        <w:rPr>
          <w:rFonts w:ascii="Times New Roman" w:hAnsi="Times New Roman" w:cs="Times New Roman"/>
        </w:rPr>
      </w:pPr>
      <w:r w:rsidRPr="00C1289E">
        <w:rPr>
          <w:rFonts w:ascii="Times New Roman" w:hAnsi="Times New Roman" w:cs="Times New Roman"/>
        </w:rPr>
        <w:t xml:space="preserve">                                                                                                </w:t>
      </w:r>
      <w:r w:rsidRPr="00C1289E">
        <w:rPr>
          <w:rFonts w:ascii="Times New Roman" w:hAnsi="Times New Roman" w:cs="Times New Roman"/>
        </w:rPr>
        <w:tab/>
        <w:t xml:space="preserve">                                                                                                                                                                                                                                               </w:t>
      </w:r>
    </w:p>
    <w:p w:rsidR="00085E95" w:rsidRPr="0070760D" w:rsidRDefault="00085E95" w:rsidP="0070760D">
      <w:pPr>
        <w:pStyle w:val="a5"/>
        <w:ind w:left="-851"/>
        <w:rPr>
          <w:rFonts w:ascii="Times New Roman" w:hAnsi="Times New Roman" w:cs="Times New Roman"/>
          <w:sz w:val="28"/>
          <w:szCs w:val="28"/>
        </w:rPr>
      </w:pPr>
      <w:r w:rsidRPr="0070760D">
        <w:rPr>
          <w:rFonts w:ascii="Times New Roman" w:hAnsi="Times New Roman" w:cs="Times New Roman"/>
          <w:sz w:val="28"/>
          <w:szCs w:val="28"/>
        </w:rPr>
        <w:t xml:space="preserve">                                                                                                                                                                         </w:t>
      </w:r>
    </w:p>
    <w:p w:rsidR="00085E95" w:rsidRPr="0070760D" w:rsidRDefault="00085E95" w:rsidP="0070760D">
      <w:pPr>
        <w:pStyle w:val="a5"/>
        <w:ind w:left="-851"/>
        <w:rPr>
          <w:rFonts w:ascii="Times New Roman" w:hAnsi="Times New Roman" w:cs="Times New Roman"/>
          <w:sz w:val="28"/>
          <w:szCs w:val="28"/>
        </w:rPr>
      </w:pPr>
      <w:r w:rsidRPr="0070760D">
        <w:rPr>
          <w:rFonts w:ascii="Times New Roman" w:hAnsi="Times New Roman" w:cs="Times New Roman"/>
          <w:sz w:val="28"/>
          <w:szCs w:val="28"/>
        </w:rPr>
        <w:t>НОРМАЛЬНЫЕ показатели АД - верхняя граница 140/90,нижняя граница 100/60 мм рт. ст.</w:t>
      </w:r>
    </w:p>
    <w:p w:rsidR="00085E95" w:rsidRPr="0070760D" w:rsidRDefault="00085E95" w:rsidP="0070760D">
      <w:pPr>
        <w:pStyle w:val="a5"/>
        <w:ind w:left="-851"/>
        <w:rPr>
          <w:rFonts w:ascii="Times New Roman" w:hAnsi="Times New Roman" w:cs="Times New Roman"/>
          <w:sz w:val="28"/>
          <w:szCs w:val="28"/>
        </w:rPr>
      </w:pPr>
      <w:r w:rsidRPr="0070760D">
        <w:rPr>
          <w:rFonts w:ascii="Times New Roman" w:hAnsi="Times New Roman" w:cs="Times New Roman"/>
          <w:sz w:val="28"/>
          <w:szCs w:val="28"/>
        </w:rPr>
        <w:t>Повышение АД называется артериальной гипертензией.                                                                     Понижение АД называется артериальной гипотензией.</w:t>
      </w:r>
    </w:p>
    <w:p w:rsidR="00085E95" w:rsidRPr="0070760D" w:rsidRDefault="00085E95" w:rsidP="0070760D">
      <w:pPr>
        <w:pStyle w:val="a5"/>
        <w:ind w:left="-851"/>
        <w:jc w:val="center"/>
        <w:rPr>
          <w:rFonts w:ascii="Times New Roman" w:hAnsi="Times New Roman" w:cs="Times New Roman"/>
          <w:b/>
          <w:sz w:val="28"/>
          <w:szCs w:val="28"/>
        </w:rPr>
      </w:pPr>
    </w:p>
    <w:p w:rsidR="00085E95" w:rsidRPr="0070760D" w:rsidRDefault="00085E95" w:rsidP="0070760D">
      <w:pPr>
        <w:pStyle w:val="a5"/>
        <w:ind w:left="-851"/>
        <w:jc w:val="center"/>
        <w:rPr>
          <w:rFonts w:ascii="Times New Roman" w:hAnsi="Times New Roman" w:cs="Times New Roman"/>
          <w:b/>
          <w:sz w:val="28"/>
          <w:szCs w:val="28"/>
        </w:rPr>
      </w:pPr>
    </w:p>
    <w:p w:rsidR="00085E95" w:rsidRPr="0070760D" w:rsidRDefault="00085E95" w:rsidP="0070760D">
      <w:pPr>
        <w:pStyle w:val="a5"/>
        <w:ind w:left="-851"/>
        <w:jc w:val="center"/>
        <w:rPr>
          <w:rFonts w:ascii="Times New Roman" w:hAnsi="Times New Roman" w:cs="Times New Roman"/>
          <w:b/>
          <w:sz w:val="28"/>
          <w:szCs w:val="28"/>
        </w:rPr>
      </w:pPr>
    </w:p>
    <w:p w:rsidR="00A348C3" w:rsidRPr="00CF07F8" w:rsidRDefault="00A348C3" w:rsidP="00A348C3">
      <w:pPr>
        <w:tabs>
          <w:tab w:val="left" w:pos="8080"/>
          <w:tab w:val="left" w:pos="8789"/>
        </w:tabs>
        <w:ind w:right="708"/>
        <w:rPr>
          <w:rFonts w:ascii="Times New Roman" w:hAnsi="Times New Roman" w:cs="Times New Roman"/>
          <w:b/>
        </w:rPr>
      </w:pPr>
    </w:p>
    <w:p w:rsidR="00A348C3" w:rsidRPr="00F87F2A" w:rsidRDefault="00A348C3" w:rsidP="00A348C3">
      <w:pPr>
        <w:tabs>
          <w:tab w:val="left" w:pos="8080"/>
          <w:tab w:val="left" w:pos="8789"/>
        </w:tabs>
        <w:ind w:left="-426" w:right="708" w:firstLine="851"/>
        <w:jc w:val="center"/>
        <w:rPr>
          <w:rFonts w:ascii="Times New Roman" w:hAnsi="Times New Roman" w:cs="Times New Roman"/>
          <w:b/>
        </w:rPr>
      </w:pPr>
    </w:p>
    <w:sectPr w:rsidR="00A348C3" w:rsidRPr="00F87F2A" w:rsidSect="000F62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F28" w:rsidRDefault="00481F28">
      <w:r>
        <w:separator/>
      </w:r>
    </w:p>
  </w:endnote>
  <w:endnote w:type="continuationSeparator" w:id="0">
    <w:p w:rsidR="00481F28" w:rsidRDefault="0048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F28" w:rsidRDefault="00481F28">
      <w:r>
        <w:separator/>
      </w:r>
    </w:p>
  </w:footnote>
  <w:footnote w:type="continuationSeparator" w:id="0">
    <w:p w:rsidR="00481F28" w:rsidRDefault="00481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7C8" w:rsidRDefault="00A348C3" w:rsidP="00A348C3">
    <w:pPr>
      <w:spacing w:line="259" w:lineRule="auto"/>
      <w:ind w:left="-1418" w:right="-568"/>
      <w:jc w:val="center"/>
      <w:rPr>
        <w:rFonts w:ascii="Times New Roman" w:eastAsia="Calibri" w:hAnsi="Times New Roman" w:cs="Times New Roman"/>
        <w:b/>
        <w:bCs/>
        <w:sz w:val="22"/>
        <w:szCs w:val="22"/>
        <w:lang w:eastAsia="en-US"/>
      </w:rPr>
    </w:pPr>
    <w:r w:rsidRPr="00F87F2A">
      <w:rPr>
        <w:rFonts w:ascii="Calibri" w:eastAsia="Calibri" w:hAnsi="Calibri" w:cs="Times New Roman"/>
        <w:sz w:val="22"/>
        <w:szCs w:val="22"/>
        <w:lang w:eastAsia="en-US"/>
      </w:rPr>
      <w:tab/>
    </w:r>
    <w:r w:rsidRPr="00F87F2A">
      <w:rPr>
        <w:rFonts w:ascii="Times New Roman" w:eastAsia="Calibri" w:hAnsi="Times New Roman" w:cs="Times New Roman"/>
        <w:b/>
        <w:bCs/>
        <w:sz w:val="22"/>
        <w:szCs w:val="22"/>
        <w:lang w:eastAsia="en-US"/>
      </w:rPr>
      <w:t xml:space="preserve">ФЕДЕРАЛЬНОЕ ГОСУДАРСТВЕННОЕ БЮДЖЕТНОЕ </w:t>
    </w:r>
    <w:r w:rsidR="007857C8">
      <w:rPr>
        <w:rFonts w:ascii="Times New Roman" w:eastAsia="Calibri" w:hAnsi="Times New Roman" w:cs="Times New Roman"/>
        <w:b/>
        <w:bCs/>
        <w:sz w:val="22"/>
        <w:szCs w:val="22"/>
        <w:lang w:eastAsia="en-US"/>
      </w:rPr>
      <w:t>ПРОФЕССИОНАЛЬНОЕ</w:t>
    </w:r>
  </w:p>
  <w:p w:rsidR="00A348C3" w:rsidRPr="00F87F2A" w:rsidRDefault="00A348C3" w:rsidP="00A348C3">
    <w:pPr>
      <w:spacing w:line="259" w:lineRule="auto"/>
      <w:ind w:left="-1418" w:right="-568"/>
      <w:jc w:val="center"/>
      <w:rPr>
        <w:rFonts w:ascii="Times New Roman" w:eastAsia="Calibri" w:hAnsi="Times New Roman" w:cs="Times New Roman"/>
        <w:b/>
        <w:bCs/>
        <w:sz w:val="22"/>
        <w:szCs w:val="22"/>
        <w:lang w:eastAsia="en-US"/>
      </w:rPr>
    </w:pPr>
    <w:r w:rsidRPr="00F87F2A">
      <w:rPr>
        <w:rFonts w:ascii="Times New Roman" w:eastAsia="Calibri" w:hAnsi="Times New Roman" w:cs="Times New Roman"/>
        <w:b/>
        <w:bCs/>
        <w:sz w:val="22"/>
        <w:szCs w:val="22"/>
        <w:lang w:eastAsia="en-US"/>
      </w:rPr>
      <w:t>ОБРАЗОВАТЕЛЬНОЕ УЧРЕЖДЕНИЕ</w:t>
    </w:r>
  </w:p>
  <w:p w:rsidR="00A348C3" w:rsidRPr="00F87F2A" w:rsidRDefault="007857C8" w:rsidP="00A348C3">
    <w:pPr>
      <w:spacing w:line="259" w:lineRule="auto"/>
      <w:ind w:left="-709" w:right="-1"/>
      <w:jc w:val="center"/>
      <w:rPr>
        <w:rFonts w:ascii="Times New Roman" w:eastAsia="Calibri" w:hAnsi="Times New Roman" w:cs="Times New Roman"/>
        <w:b/>
        <w:bCs/>
        <w:sz w:val="22"/>
        <w:szCs w:val="22"/>
        <w:lang w:eastAsia="en-US"/>
      </w:rPr>
    </w:pPr>
    <w:r w:rsidRPr="00F87F2A">
      <w:rPr>
        <w:rFonts w:ascii="Times New Roman" w:eastAsia="Calibri" w:hAnsi="Times New Roman" w:cs="Times New Roman"/>
        <w:b/>
        <w:bCs/>
        <w:sz w:val="22"/>
        <w:szCs w:val="22"/>
        <w:lang w:eastAsia="en-US"/>
      </w:rPr>
      <w:t xml:space="preserve"> </w:t>
    </w:r>
    <w:r w:rsidR="00A348C3" w:rsidRPr="00F87F2A">
      <w:rPr>
        <w:rFonts w:ascii="Times New Roman" w:eastAsia="Calibri" w:hAnsi="Times New Roman" w:cs="Times New Roman"/>
        <w:b/>
        <w:bCs/>
        <w:sz w:val="22"/>
        <w:szCs w:val="22"/>
        <w:lang w:eastAsia="en-US"/>
      </w:rPr>
      <w:t>«МЕДИЦИНСКИЙ КОЛЛЕДЖ»</w:t>
    </w:r>
  </w:p>
  <w:p w:rsidR="00A348C3" w:rsidRPr="00F87F2A" w:rsidRDefault="00A348C3" w:rsidP="00A348C3">
    <w:pPr>
      <w:spacing w:line="259" w:lineRule="auto"/>
      <w:ind w:left="-709" w:right="-1"/>
      <w:jc w:val="center"/>
      <w:rPr>
        <w:rFonts w:ascii="Times New Roman" w:eastAsia="Calibri" w:hAnsi="Times New Roman" w:cs="Times New Roman"/>
        <w:b/>
        <w:bCs/>
        <w:sz w:val="22"/>
        <w:szCs w:val="22"/>
        <w:u w:val="single"/>
        <w:lang w:eastAsia="en-US"/>
      </w:rPr>
    </w:pPr>
    <w:r w:rsidRPr="00F87F2A">
      <w:rPr>
        <w:rFonts w:ascii="Times New Roman" w:eastAsia="Calibri" w:hAnsi="Times New Roman" w:cs="Times New Roman"/>
        <w:b/>
        <w:bCs/>
        <w:sz w:val="22"/>
        <w:szCs w:val="22"/>
        <w:u w:val="single"/>
        <w:lang w:eastAsia="en-US"/>
      </w:rPr>
      <w:t>УПРАВЛЕНИЯ ДЕЛАМИ ПРЕЗИДЕНТА РОССИЙСКОЙ ФЕДЕРАЦИИ</w:t>
    </w:r>
  </w:p>
  <w:p w:rsidR="00A348C3" w:rsidRPr="00F87F2A" w:rsidRDefault="00A348C3" w:rsidP="00A348C3">
    <w:pPr>
      <w:ind w:left="-539" w:right="-427"/>
      <w:jc w:val="center"/>
      <w:rPr>
        <w:rFonts w:ascii="Calibri" w:eastAsia="Calibri" w:hAnsi="Calibri" w:cs="Times New Roman"/>
        <w:sz w:val="22"/>
        <w:szCs w:val="22"/>
        <w:lang w:eastAsia="en-US"/>
      </w:rPr>
    </w:pPr>
  </w:p>
  <w:p w:rsidR="00A348C3" w:rsidRDefault="00A348C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D2CBE"/>
    <w:multiLevelType w:val="singleLevel"/>
    <w:tmpl w:val="C49413F0"/>
    <w:lvl w:ilvl="0">
      <w:start w:val="1"/>
      <w:numFmt w:val="upperRoman"/>
      <w:lvlText w:val="%1."/>
      <w:lvlJc w:val="right"/>
      <w:pPr>
        <w:tabs>
          <w:tab w:val="num" w:pos="180"/>
        </w:tabs>
        <w:ind w:left="180" w:hanging="180"/>
      </w:pPr>
      <w:rPr>
        <w:rFonts w:hint="default"/>
        <w:b/>
      </w:rPr>
    </w:lvl>
  </w:abstractNum>
  <w:abstractNum w:abstractNumId="1" w15:restartNumberingAfterBreak="0">
    <w:nsid w:val="19CB47B5"/>
    <w:multiLevelType w:val="hybridMultilevel"/>
    <w:tmpl w:val="566E5136"/>
    <w:lvl w:ilvl="0" w:tplc="163A1E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4215B4"/>
    <w:multiLevelType w:val="hybridMultilevel"/>
    <w:tmpl w:val="D8CCB532"/>
    <w:lvl w:ilvl="0" w:tplc="4842994E">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2104DA"/>
    <w:multiLevelType w:val="singleLevel"/>
    <w:tmpl w:val="6EB8F8F2"/>
    <w:lvl w:ilvl="0">
      <w:start w:val="1"/>
      <w:numFmt w:val="decimal"/>
      <w:lvlText w:val="%1."/>
      <w:legacy w:legacy="1" w:legacySpace="0" w:legacyIndent="360"/>
      <w:lvlJc w:val="left"/>
      <w:rPr>
        <w:rFonts w:ascii="Times New Roman" w:hAnsi="Times New Roman" w:cs="Times New Roman" w:hint="default"/>
        <w:b/>
      </w:rPr>
    </w:lvl>
  </w:abstractNum>
  <w:abstractNum w:abstractNumId="4" w15:restartNumberingAfterBreak="0">
    <w:nsid w:val="3F2C3F3A"/>
    <w:multiLevelType w:val="hybridMultilevel"/>
    <w:tmpl w:val="540A71F4"/>
    <w:lvl w:ilvl="0" w:tplc="1280FD6A">
      <w:start w:val="1"/>
      <w:numFmt w:val="decimal"/>
      <w:lvlText w:val="%1."/>
      <w:lvlJc w:val="left"/>
      <w:pPr>
        <w:tabs>
          <w:tab w:val="num" w:pos="1036"/>
        </w:tabs>
        <w:ind w:left="1036" w:hanging="360"/>
      </w:pPr>
      <w:rPr>
        <w:rFonts w:ascii="Times New Roman" w:hAnsi="Times New Roman" w:cs="Times New Roman" w:hint="default"/>
        <w:b/>
        <w:sz w:val="24"/>
        <w:szCs w:val="24"/>
      </w:rPr>
    </w:lvl>
    <w:lvl w:ilvl="1" w:tplc="F8A44CBC">
      <w:start w:val="1"/>
      <w:numFmt w:val="decimal"/>
      <w:lvlText w:val="%2)"/>
      <w:lvlJc w:val="left"/>
      <w:pPr>
        <w:tabs>
          <w:tab w:val="num" w:pos="1576"/>
        </w:tabs>
        <w:ind w:left="1576" w:hanging="360"/>
      </w:pPr>
      <w:rPr>
        <w:rFonts w:ascii="Times New Roman" w:hAnsi="Times New Roman" w:cs="Times New Roman" w:hint="default"/>
      </w:rPr>
    </w:lvl>
    <w:lvl w:ilvl="2" w:tplc="0419001B" w:tentative="1">
      <w:start w:val="1"/>
      <w:numFmt w:val="lowerRoman"/>
      <w:lvlText w:val="%3."/>
      <w:lvlJc w:val="right"/>
      <w:pPr>
        <w:tabs>
          <w:tab w:val="num" w:pos="2296"/>
        </w:tabs>
        <w:ind w:left="2296" w:hanging="180"/>
      </w:pPr>
    </w:lvl>
    <w:lvl w:ilvl="3" w:tplc="0419000F" w:tentative="1">
      <w:start w:val="1"/>
      <w:numFmt w:val="decimal"/>
      <w:lvlText w:val="%4."/>
      <w:lvlJc w:val="left"/>
      <w:pPr>
        <w:tabs>
          <w:tab w:val="num" w:pos="3016"/>
        </w:tabs>
        <w:ind w:left="3016" w:hanging="360"/>
      </w:pPr>
    </w:lvl>
    <w:lvl w:ilvl="4" w:tplc="04190019" w:tentative="1">
      <w:start w:val="1"/>
      <w:numFmt w:val="lowerLetter"/>
      <w:lvlText w:val="%5."/>
      <w:lvlJc w:val="left"/>
      <w:pPr>
        <w:tabs>
          <w:tab w:val="num" w:pos="3736"/>
        </w:tabs>
        <w:ind w:left="3736" w:hanging="360"/>
      </w:pPr>
    </w:lvl>
    <w:lvl w:ilvl="5" w:tplc="0419001B" w:tentative="1">
      <w:start w:val="1"/>
      <w:numFmt w:val="lowerRoman"/>
      <w:lvlText w:val="%6."/>
      <w:lvlJc w:val="right"/>
      <w:pPr>
        <w:tabs>
          <w:tab w:val="num" w:pos="4456"/>
        </w:tabs>
        <w:ind w:left="4456" w:hanging="180"/>
      </w:pPr>
    </w:lvl>
    <w:lvl w:ilvl="6" w:tplc="0419000F" w:tentative="1">
      <w:start w:val="1"/>
      <w:numFmt w:val="decimal"/>
      <w:lvlText w:val="%7."/>
      <w:lvlJc w:val="left"/>
      <w:pPr>
        <w:tabs>
          <w:tab w:val="num" w:pos="5176"/>
        </w:tabs>
        <w:ind w:left="5176" w:hanging="360"/>
      </w:pPr>
    </w:lvl>
    <w:lvl w:ilvl="7" w:tplc="04190019" w:tentative="1">
      <w:start w:val="1"/>
      <w:numFmt w:val="lowerLetter"/>
      <w:lvlText w:val="%8."/>
      <w:lvlJc w:val="left"/>
      <w:pPr>
        <w:tabs>
          <w:tab w:val="num" w:pos="5896"/>
        </w:tabs>
        <w:ind w:left="5896" w:hanging="360"/>
      </w:pPr>
    </w:lvl>
    <w:lvl w:ilvl="8" w:tplc="0419001B" w:tentative="1">
      <w:start w:val="1"/>
      <w:numFmt w:val="lowerRoman"/>
      <w:lvlText w:val="%9."/>
      <w:lvlJc w:val="right"/>
      <w:pPr>
        <w:tabs>
          <w:tab w:val="num" w:pos="6616"/>
        </w:tabs>
        <w:ind w:left="6616" w:hanging="180"/>
      </w:pPr>
    </w:lvl>
  </w:abstractNum>
  <w:abstractNum w:abstractNumId="5" w15:restartNumberingAfterBreak="0">
    <w:nsid w:val="49FD338E"/>
    <w:multiLevelType w:val="hybridMultilevel"/>
    <w:tmpl w:val="3266E9D8"/>
    <w:lvl w:ilvl="0" w:tplc="C9DEC2EA">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FA070CC"/>
    <w:multiLevelType w:val="singleLevel"/>
    <w:tmpl w:val="B0925C36"/>
    <w:lvl w:ilvl="0">
      <w:start w:val="10"/>
      <w:numFmt w:val="decimal"/>
      <w:lvlText w:val="%1."/>
      <w:legacy w:legacy="1" w:legacySpace="0" w:legacyIndent="326"/>
      <w:lvlJc w:val="left"/>
      <w:rPr>
        <w:rFonts w:ascii="Times New Roman" w:hAnsi="Times New Roman" w:cs="Times New Roman" w:hint="default"/>
        <w:b/>
      </w:rPr>
    </w:lvl>
  </w:abstractNum>
  <w:abstractNum w:abstractNumId="7" w15:restartNumberingAfterBreak="0">
    <w:nsid w:val="56FF3D11"/>
    <w:multiLevelType w:val="multilevel"/>
    <w:tmpl w:val="F984BE88"/>
    <w:styleLink w:val="a"/>
    <w:lvl w:ilvl="0">
      <w:start w:val="1"/>
      <w:numFmt w:val="decimal"/>
      <w:lvlText w:val="%1"/>
      <w:lvlJc w:val="left"/>
      <w:pPr>
        <w:ind w:left="720" w:hanging="360"/>
      </w:pPr>
      <w:rPr>
        <w:rFonts w:ascii="Times New Roman" w:hAnsi="Times New Roman" w:hint="default"/>
        <w:color w:val="auto"/>
        <w:sz w:val="24"/>
      </w:rPr>
    </w:lvl>
    <w:lvl w:ilvl="1">
      <w:start w:val="1"/>
      <w:numFmt w:val="decimal"/>
      <w:lvlText w:val="%2)"/>
      <w:lvlJc w:val="left"/>
      <w:pPr>
        <w:ind w:left="1080" w:hanging="360"/>
      </w:pPr>
      <w:rPr>
        <w:rFonts w:ascii="Times New Roman" w:hAnsi="Times New Roman" w:hint="default"/>
        <w:sz w:val="24"/>
      </w:rPr>
    </w:lvl>
    <w:lvl w:ilvl="2">
      <w:start w:val="1"/>
      <w:numFmt w:val="none"/>
      <w:lvlText w:val="%3)"/>
      <w:lvlJc w:val="left"/>
      <w:pPr>
        <w:ind w:left="1068" w:hanging="360"/>
      </w:pPr>
      <w:rPr>
        <w:rFonts w:hint="default"/>
      </w:rPr>
    </w:lvl>
    <w:lvl w:ilvl="3">
      <w:start w:val="1"/>
      <w:numFmt w:val="none"/>
      <w:lvlText w:val="(%4)"/>
      <w:lvlJc w:val="left"/>
      <w:pPr>
        <w:ind w:left="1068" w:hanging="360"/>
      </w:pPr>
      <w:rPr>
        <w:rFonts w:hint="default"/>
      </w:rPr>
    </w:lvl>
    <w:lvl w:ilvl="4">
      <w:start w:val="1"/>
      <w:numFmt w:val="none"/>
      <w:lvlText w:val="(%5)"/>
      <w:lvlJc w:val="left"/>
      <w:pPr>
        <w:ind w:left="1068" w:hanging="360"/>
      </w:pPr>
      <w:rPr>
        <w:rFonts w:hint="default"/>
      </w:rPr>
    </w:lvl>
    <w:lvl w:ilvl="5">
      <w:start w:val="1"/>
      <w:numFmt w:val="none"/>
      <w:lvlText w:val="(%6)"/>
      <w:lvlJc w:val="left"/>
      <w:pPr>
        <w:ind w:left="1068" w:hanging="360"/>
      </w:pPr>
      <w:rPr>
        <w:rFonts w:hint="default"/>
      </w:rPr>
    </w:lvl>
    <w:lvl w:ilvl="6">
      <w:start w:val="1"/>
      <w:numFmt w:val="none"/>
      <w:lvlText w:val="%7."/>
      <w:lvlJc w:val="left"/>
      <w:pPr>
        <w:ind w:left="1068" w:hanging="360"/>
      </w:pPr>
      <w:rPr>
        <w:rFonts w:hint="default"/>
      </w:rPr>
    </w:lvl>
    <w:lvl w:ilvl="7">
      <w:start w:val="1"/>
      <w:numFmt w:val="none"/>
      <w:lvlText w:val="%8."/>
      <w:lvlJc w:val="left"/>
      <w:pPr>
        <w:ind w:left="1068" w:hanging="360"/>
      </w:pPr>
      <w:rPr>
        <w:rFonts w:hint="default"/>
      </w:rPr>
    </w:lvl>
    <w:lvl w:ilvl="8">
      <w:start w:val="1"/>
      <w:numFmt w:val="none"/>
      <w:lvlText w:val="%9."/>
      <w:lvlJc w:val="left"/>
      <w:pPr>
        <w:ind w:left="1068" w:hanging="360"/>
      </w:pPr>
      <w:rPr>
        <w:rFonts w:hint="default"/>
      </w:rPr>
    </w:lvl>
  </w:abstractNum>
  <w:abstractNum w:abstractNumId="8" w15:restartNumberingAfterBreak="0">
    <w:nsid w:val="63C378DC"/>
    <w:multiLevelType w:val="singleLevel"/>
    <w:tmpl w:val="E31AF058"/>
    <w:lvl w:ilvl="0">
      <w:start w:val="8"/>
      <w:numFmt w:val="decimal"/>
      <w:lvlText w:val="%1."/>
      <w:legacy w:legacy="1" w:legacySpace="0" w:legacyIndent="226"/>
      <w:lvlJc w:val="left"/>
      <w:rPr>
        <w:rFonts w:ascii="Times New Roman" w:hAnsi="Times New Roman" w:cs="Times New Roman" w:hint="default"/>
        <w:b w:val="0"/>
        <w:i/>
      </w:rPr>
    </w:lvl>
  </w:abstractNum>
  <w:abstractNum w:abstractNumId="9" w15:restartNumberingAfterBreak="0">
    <w:nsid w:val="65000A74"/>
    <w:multiLevelType w:val="hybridMultilevel"/>
    <w:tmpl w:val="0614AC1E"/>
    <w:lvl w:ilvl="0" w:tplc="A7E8DDC8">
      <w:start w:val="1"/>
      <w:numFmt w:val="upperRoman"/>
      <w:lvlText w:val="%1."/>
      <w:lvlJc w:val="right"/>
      <w:pPr>
        <w:ind w:left="720" w:hanging="360"/>
      </w:pPr>
      <w:rPr>
        <w:rFonts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5BC7999"/>
    <w:multiLevelType w:val="hybridMultilevel"/>
    <w:tmpl w:val="8236E5F4"/>
    <w:lvl w:ilvl="0" w:tplc="2A460D3A">
      <w:start w:val="1"/>
      <w:numFmt w:val="bullet"/>
      <w:lvlText w:val=""/>
      <w:lvlJc w:val="left"/>
      <w:pPr>
        <w:ind w:left="720" w:hanging="360"/>
      </w:pPr>
      <w:rPr>
        <w:rFonts w:ascii="Symbol" w:hAnsi="Symbol" w:hint="default"/>
      </w:rPr>
    </w:lvl>
    <w:lvl w:ilvl="1" w:tplc="AA88C7AA" w:tentative="1">
      <w:start w:val="1"/>
      <w:numFmt w:val="bullet"/>
      <w:lvlText w:val="o"/>
      <w:lvlJc w:val="left"/>
      <w:pPr>
        <w:ind w:left="1440" w:hanging="360"/>
      </w:pPr>
      <w:rPr>
        <w:rFonts w:ascii="Courier New" w:hAnsi="Courier New" w:cs="Courier New" w:hint="default"/>
      </w:rPr>
    </w:lvl>
    <w:lvl w:ilvl="2" w:tplc="4E7A1D22" w:tentative="1">
      <w:start w:val="1"/>
      <w:numFmt w:val="bullet"/>
      <w:lvlText w:val=""/>
      <w:lvlJc w:val="left"/>
      <w:pPr>
        <w:ind w:left="2160" w:hanging="360"/>
      </w:pPr>
      <w:rPr>
        <w:rFonts w:ascii="Wingdings" w:hAnsi="Wingdings" w:hint="default"/>
      </w:rPr>
    </w:lvl>
    <w:lvl w:ilvl="3" w:tplc="26085DE2" w:tentative="1">
      <w:start w:val="1"/>
      <w:numFmt w:val="bullet"/>
      <w:lvlText w:val=""/>
      <w:lvlJc w:val="left"/>
      <w:pPr>
        <w:ind w:left="2880" w:hanging="360"/>
      </w:pPr>
      <w:rPr>
        <w:rFonts w:ascii="Symbol" w:hAnsi="Symbol" w:hint="default"/>
      </w:rPr>
    </w:lvl>
    <w:lvl w:ilvl="4" w:tplc="1AC20192" w:tentative="1">
      <w:start w:val="1"/>
      <w:numFmt w:val="bullet"/>
      <w:lvlText w:val="o"/>
      <w:lvlJc w:val="left"/>
      <w:pPr>
        <w:ind w:left="3600" w:hanging="360"/>
      </w:pPr>
      <w:rPr>
        <w:rFonts w:ascii="Courier New" w:hAnsi="Courier New" w:cs="Courier New" w:hint="default"/>
      </w:rPr>
    </w:lvl>
    <w:lvl w:ilvl="5" w:tplc="AF7E03BA" w:tentative="1">
      <w:start w:val="1"/>
      <w:numFmt w:val="bullet"/>
      <w:lvlText w:val=""/>
      <w:lvlJc w:val="left"/>
      <w:pPr>
        <w:ind w:left="4320" w:hanging="360"/>
      </w:pPr>
      <w:rPr>
        <w:rFonts w:ascii="Wingdings" w:hAnsi="Wingdings" w:hint="default"/>
      </w:rPr>
    </w:lvl>
    <w:lvl w:ilvl="6" w:tplc="6E1486C6" w:tentative="1">
      <w:start w:val="1"/>
      <w:numFmt w:val="bullet"/>
      <w:lvlText w:val=""/>
      <w:lvlJc w:val="left"/>
      <w:pPr>
        <w:ind w:left="5040" w:hanging="360"/>
      </w:pPr>
      <w:rPr>
        <w:rFonts w:ascii="Symbol" w:hAnsi="Symbol" w:hint="default"/>
      </w:rPr>
    </w:lvl>
    <w:lvl w:ilvl="7" w:tplc="CB644598" w:tentative="1">
      <w:start w:val="1"/>
      <w:numFmt w:val="bullet"/>
      <w:lvlText w:val="o"/>
      <w:lvlJc w:val="left"/>
      <w:pPr>
        <w:ind w:left="5760" w:hanging="360"/>
      </w:pPr>
      <w:rPr>
        <w:rFonts w:ascii="Courier New" w:hAnsi="Courier New" w:cs="Courier New" w:hint="default"/>
      </w:rPr>
    </w:lvl>
    <w:lvl w:ilvl="8" w:tplc="6CD6D764"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0"/>
  </w:num>
  <w:num w:numId="4">
    <w:abstractNumId w:val="1"/>
  </w:num>
  <w:num w:numId="5">
    <w:abstractNumId w:val="0"/>
  </w:num>
  <w:num w:numId="6">
    <w:abstractNumId w:val="3"/>
  </w:num>
  <w:num w:numId="7">
    <w:abstractNumId w:val="8"/>
  </w:num>
  <w:num w:numId="8">
    <w:abstractNumId w:val="6"/>
  </w:num>
  <w:num w:numId="9">
    <w:abstractNumId w:val="4"/>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n3+vYeqjFTp5045ySjeI5+xGEwDaRVeOpW2lKRGzhddz1Gmxac/CVvkku/NRyLgS6DJ2yPh9jHbBKwLU51W4YQ==" w:salt="Pfj0R0L5U2l017FmGBdoVA=="/>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85E95"/>
    <w:rsid w:val="00085E95"/>
    <w:rsid w:val="00090EA9"/>
    <w:rsid w:val="000F62FB"/>
    <w:rsid w:val="00130AC2"/>
    <w:rsid w:val="00261DA4"/>
    <w:rsid w:val="0040321A"/>
    <w:rsid w:val="00451A33"/>
    <w:rsid w:val="00470B15"/>
    <w:rsid w:val="00481F28"/>
    <w:rsid w:val="00536799"/>
    <w:rsid w:val="00544015"/>
    <w:rsid w:val="005A42DF"/>
    <w:rsid w:val="00605DB7"/>
    <w:rsid w:val="0066286D"/>
    <w:rsid w:val="0070760D"/>
    <w:rsid w:val="00730C75"/>
    <w:rsid w:val="00745650"/>
    <w:rsid w:val="007857C8"/>
    <w:rsid w:val="007D369F"/>
    <w:rsid w:val="00875957"/>
    <w:rsid w:val="00943C89"/>
    <w:rsid w:val="00956B6B"/>
    <w:rsid w:val="00A348C3"/>
    <w:rsid w:val="00AE2AE0"/>
    <w:rsid w:val="00C43BB8"/>
    <w:rsid w:val="00D10DB8"/>
    <w:rsid w:val="00EB14B1"/>
    <w:rsid w:val="00FB6E8D"/>
    <w:rsid w:val="00FC6C7C"/>
    <w:rsid w:val="00FD7CAC"/>
    <w:rsid w:val="00FE0E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rules v:ext="edit">
        <o:r id="V:Rule1" type="connector" idref="#_x0000_s1049"/>
        <o:r id="V:Rule2" type="connector" idref="#_x0000_s1052"/>
        <o:r id="V:Rule3" type="connector" idref="#_x0000_s1046"/>
        <o:r id="V:Rule4" type="connector" idref="#_x0000_s1051"/>
        <o:r id="V:Rule5" type="connector" idref="#_x0000_s1050"/>
        <o:r id="V:Rule6" type="connector" idref="#_x0000_s1044"/>
        <o:r id="V:Rule7" type="connector" idref="#_x0000_s1045"/>
        <o:r id="V:Rule8" type="connector" idref="#_x0000_s1053"/>
      </o:rules>
    </o:shapelayout>
  </w:shapeDefaults>
  <w:decimalSymbol w:val=","/>
  <w:listSeparator w:val=";"/>
  <w15:docId w15:val="{6F5B6F83-3DB2-4751-A1DB-BA41EDB0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ahoma"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5E95"/>
    <w:rPr>
      <w:rFonts w:ascii="Tahoma" w:hAnsi="Tahoma" w:cs="Tahoma"/>
      <w:sz w:val="24"/>
      <w:szCs w:val="24"/>
    </w:rPr>
  </w:style>
  <w:style w:type="paragraph" w:styleId="3">
    <w:name w:val="heading 3"/>
    <w:basedOn w:val="a0"/>
    <w:link w:val="30"/>
    <w:qFormat/>
    <w:rsid w:val="00261DA4"/>
    <w:pPr>
      <w:spacing w:before="100" w:beforeAutospacing="1" w:after="100" w:afterAutospacing="1"/>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261DA4"/>
    <w:rPr>
      <w:rFonts w:asciiTheme="majorHAnsi" w:eastAsiaTheme="majorEastAsia" w:hAnsiTheme="majorHAnsi" w:cstheme="majorBidi" w:hint="default"/>
      <w:b/>
      <w:bCs/>
      <w:color w:val="4F81BD" w:themeColor="accent1"/>
      <w:sz w:val="24"/>
      <w:szCs w:val="24"/>
    </w:rPr>
  </w:style>
  <w:style w:type="numbering" w:customStyle="1" w:styleId="a">
    <w:name w:val="тесты"/>
    <w:uiPriority w:val="99"/>
    <w:rsid w:val="00605DB7"/>
    <w:pPr>
      <w:numPr>
        <w:numId w:val="1"/>
      </w:numPr>
    </w:pPr>
  </w:style>
  <w:style w:type="paragraph" w:styleId="a4">
    <w:name w:val="List Paragraph"/>
    <w:aliases w:val="По стандарту"/>
    <w:basedOn w:val="a0"/>
    <w:autoRedefine/>
    <w:uiPriority w:val="34"/>
    <w:qFormat/>
    <w:rsid w:val="00FD7CAC"/>
    <w:pPr>
      <w:ind w:left="720"/>
      <w:contextualSpacing/>
    </w:pPr>
    <w:rPr>
      <w:rFonts w:ascii="Times New Roman" w:hAnsi="Times New Roman"/>
    </w:rPr>
  </w:style>
  <w:style w:type="paragraph" w:styleId="a5">
    <w:name w:val="No Spacing"/>
    <w:uiPriority w:val="1"/>
    <w:qFormat/>
    <w:rsid w:val="00085E95"/>
    <w:pPr>
      <w:widowControl w:val="0"/>
    </w:pPr>
    <w:rPr>
      <w:rFonts w:ascii="Arial Unicode MS" w:eastAsia="Arial Unicode MS" w:hAnsi="Arial Unicode MS" w:cs="Arial Unicode MS"/>
      <w:color w:val="000000"/>
      <w:sz w:val="24"/>
      <w:szCs w:val="24"/>
      <w:lang w:bidi="ru-RU"/>
    </w:rPr>
  </w:style>
  <w:style w:type="paragraph" w:customStyle="1" w:styleId="31">
    <w:name w:val="Основной текст (3)1"/>
    <w:basedOn w:val="a0"/>
    <w:uiPriority w:val="99"/>
    <w:rsid w:val="00085E95"/>
    <w:pPr>
      <w:shd w:val="clear" w:color="auto" w:fill="FFFFFF"/>
      <w:spacing w:after="60" w:line="240" w:lineRule="atLeast"/>
    </w:pPr>
    <w:rPr>
      <w:rFonts w:asciiTheme="minorHAnsi" w:eastAsiaTheme="minorHAnsi" w:hAnsiTheme="minorHAnsi" w:cstheme="minorBidi"/>
      <w:b/>
      <w:bCs/>
      <w:i/>
      <w:iCs/>
      <w:sz w:val="26"/>
      <w:szCs w:val="26"/>
      <w:u w:val="single"/>
      <w:lang w:eastAsia="en-US"/>
    </w:rPr>
  </w:style>
  <w:style w:type="character" w:customStyle="1" w:styleId="4">
    <w:name w:val="Основной текст (4)_"/>
    <w:link w:val="41"/>
    <w:locked/>
    <w:rsid w:val="00085E95"/>
    <w:rPr>
      <w:b/>
      <w:bCs/>
      <w:sz w:val="23"/>
      <w:szCs w:val="23"/>
      <w:shd w:val="clear" w:color="auto" w:fill="FFFFFF"/>
    </w:rPr>
  </w:style>
  <w:style w:type="paragraph" w:customStyle="1" w:styleId="41">
    <w:name w:val="Основной текст (4)1"/>
    <w:basedOn w:val="a0"/>
    <w:link w:val="4"/>
    <w:rsid w:val="00085E95"/>
    <w:pPr>
      <w:shd w:val="clear" w:color="auto" w:fill="FFFFFF"/>
      <w:spacing w:before="60" w:after="240" w:line="240" w:lineRule="atLeast"/>
      <w:ind w:hanging="560"/>
    </w:pPr>
    <w:rPr>
      <w:rFonts w:ascii="Times New Roman" w:hAnsi="Times New Roman" w:cs="Times New Roman"/>
      <w:b/>
      <w:bCs/>
      <w:sz w:val="23"/>
      <w:szCs w:val="23"/>
    </w:rPr>
  </w:style>
  <w:style w:type="character" w:customStyle="1" w:styleId="3-1pt">
    <w:name w:val="Основной текст (3) + Интервал -1 pt"/>
    <w:uiPriority w:val="99"/>
    <w:rsid w:val="00085E95"/>
    <w:rPr>
      <w:b/>
      <w:bCs/>
      <w:i/>
      <w:iCs/>
      <w:spacing w:val="-20"/>
      <w:sz w:val="26"/>
      <w:szCs w:val="26"/>
      <w:u w:val="single"/>
      <w:shd w:val="clear" w:color="auto" w:fill="FFFFFF"/>
    </w:rPr>
  </w:style>
  <w:style w:type="character" w:customStyle="1" w:styleId="311">
    <w:name w:val="Основной текст (3) + 11"/>
    <w:aliases w:val="5 pt7,Не курсив"/>
    <w:uiPriority w:val="99"/>
    <w:rsid w:val="00085E95"/>
    <w:rPr>
      <w:b/>
      <w:bCs/>
      <w:i/>
      <w:iCs/>
      <w:sz w:val="23"/>
      <w:szCs w:val="23"/>
      <w:u w:val="single"/>
      <w:shd w:val="clear" w:color="auto" w:fill="FFFFFF"/>
    </w:rPr>
  </w:style>
  <w:style w:type="table" w:styleId="a6">
    <w:name w:val="Table Grid"/>
    <w:basedOn w:val="a2"/>
    <w:uiPriority w:val="59"/>
    <w:rsid w:val="00085E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2">
    <w:name w:val="Заголовок №2 (2)_"/>
    <w:basedOn w:val="a1"/>
    <w:link w:val="220"/>
    <w:rsid w:val="00085E95"/>
    <w:rPr>
      <w:rFonts w:ascii="Arial Narrow" w:eastAsia="Arial Narrow" w:hAnsi="Arial Narrow" w:cs="Arial Narrow"/>
      <w:b/>
      <w:bCs/>
      <w:spacing w:val="-10"/>
      <w:shd w:val="clear" w:color="auto" w:fill="FFFFFF"/>
    </w:rPr>
  </w:style>
  <w:style w:type="paragraph" w:customStyle="1" w:styleId="220">
    <w:name w:val="Заголовок №2 (2)"/>
    <w:basedOn w:val="a0"/>
    <w:link w:val="22"/>
    <w:rsid w:val="00085E95"/>
    <w:pPr>
      <w:widowControl w:val="0"/>
      <w:shd w:val="clear" w:color="auto" w:fill="FFFFFF"/>
      <w:spacing w:before="240" w:after="120" w:line="305" w:lineRule="exact"/>
      <w:outlineLvl w:val="1"/>
    </w:pPr>
    <w:rPr>
      <w:rFonts w:ascii="Arial Narrow" w:eastAsia="Arial Narrow" w:hAnsi="Arial Narrow" w:cs="Arial Narrow"/>
      <w:b/>
      <w:bCs/>
      <w:spacing w:val="-10"/>
      <w:sz w:val="20"/>
      <w:szCs w:val="20"/>
    </w:rPr>
  </w:style>
  <w:style w:type="paragraph" w:styleId="a7">
    <w:name w:val="footer"/>
    <w:basedOn w:val="a0"/>
    <w:link w:val="a8"/>
    <w:uiPriority w:val="99"/>
    <w:unhideWhenUsed/>
    <w:rsid w:val="00085E95"/>
    <w:pPr>
      <w:tabs>
        <w:tab w:val="center" w:pos="4677"/>
        <w:tab w:val="right" w:pos="9355"/>
      </w:tabs>
    </w:pPr>
  </w:style>
  <w:style w:type="character" w:customStyle="1" w:styleId="a8">
    <w:name w:val="Нижний колонтитул Знак"/>
    <w:basedOn w:val="a1"/>
    <w:link w:val="a7"/>
    <w:uiPriority w:val="99"/>
    <w:rsid w:val="00085E95"/>
    <w:rPr>
      <w:rFonts w:ascii="Tahoma" w:hAnsi="Tahoma" w:cs="Tahoma"/>
      <w:sz w:val="24"/>
      <w:szCs w:val="24"/>
    </w:rPr>
  </w:style>
  <w:style w:type="character" w:styleId="a9">
    <w:name w:val="Hyperlink"/>
    <w:rsid w:val="00085E95"/>
    <w:rPr>
      <w:color w:val="0000FF"/>
      <w:u w:val="single"/>
    </w:rPr>
  </w:style>
  <w:style w:type="paragraph" w:styleId="aa">
    <w:name w:val="header"/>
    <w:basedOn w:val="a0"/>
    <w:link w:val="ab"/>
    <w:uiPriority w:val="99"/>
    <w:unhideWhenUsed/>
    <w:rsid w:val="00A348C3"/>
    <w:pPr>
      <w:tabs>
        <w:tab w:val="center" w:pos="4677"/>
        <w:tab w:val="right" w:pos="9355"/>
      </w:tabs>
    </w:pPr>
  </w:style>
  <w:style w:type="character" w:customStyle="1" w:styleId="ab">
    <w:name w:val="Верхний колонтитул Знак"/>
    <w:basedOn w:val="a1"/>
    <w:link w:val="aa"/>
    <w:uiPriority w:val="99"/>
    <w:rsid w:val="00A348C3"/>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u.wikipedia.org/wiki/%D0%93%D0%B8%D0%BF%D0%BE%D0%BA%D1%81%D0%B8%D1%8F" TargetMode="External"/><Relationship Id="rId4" Type="http://schemas.openxmlformats.org/officeDocument/2006/relationships/settings" Target="settings.xml"/><Relationship Id="rId9" Type="http://schemas.openxmlformats.org/officeDocument/2006/relationships/hyperlink" Target="http://dic.academic.ru/dic.nsf/ruwiki/901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14242-2B88-415E-B1CC-9535B822C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2835</Words>
  <Characters>16162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Александр Герасимов</cp:lastModifiedBy>
  <cp:revision>12</cp:revision>
  <cp:lastPrinted>2018-05-23T14:18:00Z</cp:lastPrinted>
  <dcterms:created xsi:type="dcterms:W3CDTF">2015-11-05T14:23:00Z</dcterms:created>
  <dcterms:modified xsi:type="dcterms:W3CDTF">2020-04-23T05:12:00Z</dcterms:modified>
</cp:coreProperties>
</file>